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0EF" w:rsidRDefault="004C3CE0">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5" name="image27.jpg" descr="Chancery Bulletin"/>
            <wp:cNvGraphicFramePr/>
            <a:graphic xmlns:a="http://schemas.openxmlformats.org/drawingml/2006/main">
              <a:graphicData uri="http://schemas.openxmlformats.org/drawingml/2006/picture">
                <pic:pic xmlns:pic="http://schemas.openxmlformats.org/drawingml/2006/picture">
                  <pic:nvPicPr>
                    <pic:cNvPr id="0" name="image27.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12.1 | December 5, 2023</w:t>
      </w:r>
    </w:p>
    <w:p w:rsidR="00F120EF" w:rsidRDefault="00F120EF">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F120EF">
        <w:trPr>
          <w:trHeight w:val="1577"/>
        </w:trPr>
        <w:tc>
          <w:tcPr>
            <w:tcW w:w="4573" w:type="dxa"/>
          </w:tcPr>
          <w:p w:rsidR="00F120EF" w:rsidRDefault="004C3CE0">
            <w:pPr>
              <w:numPr>
                <w:ilvl w:val="0"/>
                <w:numId w:val="9"/>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F120EF" w:rsidRDefault="004C3CE0">
            <w:pPr>
              <w:numPr>
                <w:ilvl w:val="0"/>
                <w:numId w:val="9"/>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F120EF" w:rsidRDefault="004C3CE0">
            <w:pPr>
              <w:numPr>
                <w:ilvl w:val="0"/>
                <w:numId w:val="9"/>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F120EF" w:rsidRDefault="004C3CE0">
            <w:pPr>
              <w:numPr>
                <w:ilvl w:val="0"/>
                <w:numId w:val="9"/>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F120EF" w:rsidRDefault="004C3CE0">
            <w:pPr>
              <w:numPr>
                <w:ilvl w:val="0"/>
                <w:numId w:val="9"/>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F120EF" w:rsidRDefault="004C3CE0">
            <w:pPr>
              <w:numPr>
                <w:ilvl w:val="0"/>
                <w:numId w:val="9"/>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F120EF" w:rsidRDefault="004C3CE0">
            <w:pPr>
              <w:numPr>
                <w:ilvl w:val="0"/>
                <w:numId w:val="9"/>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F120EF" w:rsidRDefault="004C3CE0">
            <w:pPr>
              <w:numPr>
                <w:ilvl w:val="0"/>
                <w:numId w:val="9"/>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F120EF" w:rsidRDefault="004C3CE0">
            <w:pPr>
              <w:numPr>
                <w:ilvl w:val="0"/>
                <w:numId w:val="9"/>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F120EF" w:rsidRDefault="00F120EF">
            <w:pPr>
              <w:ind w:left="720"/>
              <w:rPr>
                <w:rFonts w:ascii="Calibri" w:eastAsia="Calibri" w:hAnsi="Calibri" w:cs="Calibri"/>
                <w:sz w:val="24"/>
                <w:szCs w:val="24"/>
              </w:rPr>
            </w:pPr>
          </w:p>
        </w:tc>
        <w:tc>
          <w:tcPr>
            <w:tcW w:w="4319" w:type="dxa"/>
          </w:tcPr>
          <w:p w:rsidR="00F120EF" w:rsidRDefault="004C3CE0">
            <w:pPr>
              <w:numPr>
                <w:ilvl w:val="0"/>
                <w:numId w:val="9"/>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F120EF" w:rsidRDefault="004C3CE0">
            <w:pPr>
              <w:numPr>
                <w:ilvl w:val="0"/>
                <w:numId w:val="9"/>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F120EF" w:rsidRDefault="004C3CE0">
            <w:pPr>
              <w:numPr>
                <w:ilvl w:val="0"/>
                <w:numId w:val="9"/>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F120EF" w:rsidRDefault="004C3CE0">
            <w:pPr>
              <w:numPr>
                <w:ilvl w:val="0"/>
                <w:numId w:val="9"/>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F120EF" w:rsidRDefault="004C3CE0">
            <w:pPr>
              <w:numPr>
                <w:ilvl w:val="0"/>
                <w:numId w:val="9"/>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F120EF" w:rsidRDefault="004C3CE0">
            <w:pPr>
              <w:numPr>
                <w:ilvl w:val="0"/>
                <w:numId w:val="9"/>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F120EF" w:rsidRDefault="004C3CE0">
            <w:pPr>
              <w:numPr>
                <w:ilvl w:val="0"/>
                <w:numId w:val="9"/>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F120EF" w:rsidRDefault="004C3CE0">
            <w:pPr>
              <w:numPr>
                <w:ilvl w:val="0"/>
                <w:numId w:val="9"/>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F120EF" w:rsidRDefault="004C3CE0">
            <w:pPr>
              <w:numPr>
                <w:ilvl w:val="0"/>
                <w:numId w:val="9"/>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F120EF" w:rsidRDefault="00F120EF">
            <w:pPr>
              <w:rPr>
                <w:rFonts w:ascii="Calibri" w:eastAsia="Calibri" w:hAnsi="Calibri" w:cs="Calibri"/>
                <w:sz w:val="24"/>
                <w:szCs w:val="24"/>
              </w:rPr>
            </w:pPr>
          </w:p>
        </w:tc>
      </w:tr>
    </w:tbl>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6" name="image3.jpg" descr="From the Chancery"/>
            <wp:cNvGraphicFramePr/>
            <a:graphic xmlns:a="http://schemas.openxmlformats.org/drawingml/2006/main">
              <a:graphicData uri="http://schemas.openxmlformats.org/drawingml/2006/picture">
                <pic:pic xmlns:pic="http://schemas.openxmlformats.org/drawingml/2006/picture">
                  <pic:nvPicPr>
                    <pic:cNvPr id="0" name="image3.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p>
    <w:p w:rsidR="00F120EF" w:rsidRDefault="004C3CE0">
      <w:p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The Most Reverend William Patrick Callahan, D.D., Bishop of La Crosse, makes the following announcement:</w:t>
      </w:r>
    </w:p>
    <w:p w:rsidR="00F120EF" w:rsidRDefault="004C3CE0">
      <w:p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 xml:space="preserve">In accord with the norm of canon 553, §2, the following priests are named vicars forane (deans) for a three-year term, effective December 5, 2023: </w:t>
      </w:r>
      <w:r>
        <w:rPr>
          <w:rFonts w:ascii="Calibri" w:eastAsia="Calibri" w:hAnsi="Calibri" w:cs="Calibri"/>
          <w:sz w:val="24"/>
          <w:szCs w:val="24"/>
        </w:rPr>
        <w:br/>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Georgekutty Thayilkuzhithottu</w:t>
      </w:r>
      <w:r>
        <w:rPr>
          <w:rFonts w:ascii="Calibri" w:eastAsia="Calibri" w:hAnsi="Calibri" w:cs="Calibri"/>
          <w:sz w:val="24"/>
          <w:szCs w:val="24"/>
        </w:rPr>
        <w:t xml:space="preserve"> for the Arcadia Deanery;</w:t>
      </w:r>
    </w:p>
    <w:p w:rsidR="00F120EF" w:rsidRDefault="004C3CE0">
      <w:pPr>
        <w:shd w:val="clear" w:color="auto" w:fill="FFFFFF"/>
        <w:spacing w:line="240" w:lineRule="auto"/>
        <w:ind w:firstLine="720"/>
        <w:rPr>
          <w:rFonts w:ascii="Calibri" w:eastAsia="Calibri" w:hAnsi="Calibri" w:cs="Calibri"/>
          <w:sz w:val="24"/>
          <w:szCs w:val="24"/>
        </w:rPr>
      </w:pPr>
      <w:r>
        <w:rPr>
          <w:rFonts w:ascii="Calibri" w:eastAsia="Calibri" w:hAnsi="Calibri" w:cs="Calibri"/>
          <w:sz w:val="24"/>
          <w:szCs w:val="24"/>
        </w:rPr>
        <w:t xml:space="preserve">The Very Rev. </w:t>
      </w:r>
      <w:r>
        <w:rPr>
          <w:rFonts w:ascii="Calibri" w:eastAsia="Calibri" w:hAnsi="Calibri" w:cs="Calibri"/>
          <w:b/>
          <w:sz w:val="24"/>
          <w:szCs w:val="24"/>
        </w:rPr>
        <w:t>Jesse D. Burish</w:t>
      </w:r>
      <w:r>
        <w:rPr>
          <w:rFonts w:ascii="Calibri" w:eastAsia="Calibri" w:hAnsi="Calibri" w:cs="Calibri"/>
          <w:sz w:val="24"/>
          <w:szCs w:val="24"/>
        </w:rPr>
        <w:t xml:space="preserve"> for the Chippewa Falls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D. Joseph Redfern</w:t>
      </w:r>
      <w:r>
        <w:rPr>
          <w:rFonts w:ascii="Calibri" w:eastAsia="Calibri" w:hAnsi="Calibri" w:cs="Calibri"/>
          <w:sz w:val="24"/>
          <w:szCs w:val="24"/>
        </w:rPr>
        <w:t xml:space="preserve"> for the Durand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James R. Kurzynski</w:t>
      </w:r>
      <w:r>
        <w:rPr>
          <w:rFonts w:ascii="Calibri" w:eastAsia="Calibri" w:hAnsi="Calibri" w:cs="Calibri"/>
          <w:sz w:val="24"/>
          <w:szCs w:val="24"/>
        </w:rPr>
        <w:t xml:space="preserve"> for the Eau Claire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Rev. Msgr. </w:t>
      </w:r>
      <w:r>
        <w:rPr>
          <w:rFonts w:ascii="Calibri" w:eastAsia="Calibri" w:hAnsi="Calibri" w:cs="Calibri"/>
          <w:b/>
          <w:sz w:val="24"/>
          <w:szCs w:val="24"/>
        </w:rPr>
        <w:t>Steven J. Kachel</w:t>
      </w:r>
      <w:r>
        <w:rPr>
          <w:rFonts w:ascii="Calibri" w:eastAsia="Calibri" w:hAnsi="Calibri" w:cs="Calibri"/>
          <w:sz w:val="24"/>
          <w:szCs w:val="24"/>
        </w:rPr>
        <w:t xml:space="preserve"> for the La Crosse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Douglas C. Robertson</w:t>
      </w:r>
      <w:r>
        <w:rPr>
          <w:rFonts w:ascii="Calibri" w:eastAsia="Calibri" w:hAnsi="Calibri" w:cs="Calibri"/>
          <w:sz w:val="24"/>
          <w:szCs w:val="24"/>
        </w:rPr>
        <w:t xml:space="preserve"> for the Marshfield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Eric R. Berns</w:t>
      </w:r>
      <w:r>
        <w:rPr>
          <w:rFonts w:ascii="Calibri" w:eastAsia="Calibri" w:hAnsi="Calibri" w:cs="Calibri"/>
          <w:sz w:val="24"/>
          <w:szCs w:val="24"/>
        </w:rPr>
        <w:t xml:space="preserve"> for the Tomah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Rajendran Ananda</w:t>
      </w:r>
      <w:r>
        <w:rPr>
          <w:rFonts w:ascii="Calibri" w:eastAsia="Calibri" w:hAnsi="Calibri" w:cs="Calibri"/>
          <w:b/>
          <w:sz w:val="24"/>
          <w:szCs w:val="24"/>
        </w:rPr>
        <w:t>n</w:t>
      </w:r>
      <w:r>
        <w:rPr>
          <w:rFonts w:ascii="Calibri" w:eastAsia="Calibri" w:hAnsi="Calibri" w:cs="Calibri"/>
          <w:sz w:val="24"/>
          <w:szCs w:val="24"/>
        </w:rPr>
        <w:t xml:space="preserve"> for the Prairie du Chien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Joseph M. Richards</w:t>
      </w:r>
      <w:r>
        <w:rPr>
          <w:rFonts w:ascii="Calibri" w:eastAsia="Calibri" w:hAnsi="Calibri" w:cs="Calibri"/>
          <w:sz w:val="24"/>
          <w:szCs w:val="24"/>
        </w:rPr>
        <w:t xml:space="preserve"> for the Richland Center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John A. Potaczek</w:t>
      </w:r>
      <w:r>
        <w:rPr>
          <w:rFonts w:ascii="Calibri" w:eastAsia="Calibri" w:hAnsi="Calibri" w:cs="Calibri"/>
          <w:sz w:val="24"/>
          <w:szCs w:val="24"/>
        </w:rPr>
        <w:t xml:space="preserve"> for the Stevens Point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Peter J. Kieffer</w:t>
      </w:r>
      <w:r>
        <w:rPr>
          <w:rFonts w:ascii="Calibri" w:eastAsia="Calibri" w:hAnsi="Calibri" w:cs="Calibri"/>
          <w:sz w:val="24"/>
          <w:szCs w:val="24"/>
        </w:rPr>
        <w:t xml:space="preserve"> for the Thorp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Sebastian J. Kolodziejczyk</w:t>
      </w:r>
      <w:r>
        <w:rPr>
          <w:rFonts w:ascii="Calibri" w:eastAsia="Calibri" w:hAnsi="Calibri" w:cs="Calibri"/>
          <w:sz w:val="24"/>
          <w:szCs w:val="24"/>
        </w:rPr>
        <w:t xml:space="preserve"> for the Wausau Deanery;</w:t>
      </w:r>
    </w:p>
    <w:p w:rsidR="00F120EF" w:rsidRDefault="004C3CE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 Very Rev. </w:t>
      </w:r>
      <w:r>
        <w:rPr>
          <w:rFonts w:ascii="Calibri" w:eastAsia="Calibri" w:hAnsi="Calibri" w:cs="Calibri"/>
          <w:b/>
          <w:sz w:val="24"/>
          <w:szCs w:val="24"/>
        </w:rPr>
        <w:t>Robert A. Schaller</w:t>
      </w:r>
      <w:r>
        <w:rPr>
          <w:rFonts w:ascii="Calibri" w:eastAsia="Calibri" w:hAnsi="Calibri" w:cs="Calibri"/>
          <w:sz w:val="24"/>
          <w:szCs w:val="24"/>
        </w:rPr>
        <w:t xml:space="preserve"> for the Wisconsin Rapids Deanery.</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4" name="image4.jpg" descr="Chancellor"/>
            <wp:cNvGraphicFramePr/>
            <a:graphic xmlns:a="http://schemas.openxmlformats.org/drawingml/2006/main">
              <a:graphicData uri="http://schemas.openxmlformats.org/drawingml/2006/picture">
                <pic:pic xmlns:pic="http://schemas.openxmlformats.org/drawingml/2006/picture">
                  <pic:nvPicPr>
                    <pic:cNvPr id="0" name="image4.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sz w:val="24"/>
          <w:szCs w:val="24"/>
        </w:rPr>
        <w:lastRenderedPageBreak/>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7" name="image26.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6.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As of Dec. 5</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319713" cy="7555066"/>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19713" cy="7555066"/>
                      </a:xfrm>
                      <a:prstGeom prst="rect">
                        <a:avLst/>
                      </a:prstGeom>
                      <a:ln/>
                    </pic:spPr>
                  </pic:pic>
                </a:graphicData>
              </a:graphic>
            </wp:inline>
          </w:drawing>
        </w:r>
      </w:hyperlink>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w:t>
      </w:r>
      <w:r>
        <w:rPr>
          <w:rFonts w:ascii="Calibri" w:eastAsia="Calibri" w:hAnsi="Calibri" w:cs="Calibri"/>
          <w:sz w:val="24"/>
          <w:szCs w:val="24"/>
        </w:rPr>
        <w:t>u include the following details: date, beginning/ending times, event location, description, menu and cost, etc. If you have any questions, please call Pam Willer at 608.788.1524 for more information.</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w:instrText>
      </w:r>
      <w:r>
        <w:instrText xml:space="preserve">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19" name="image16.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6.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F120EF" w:rsidRDefault="004C3CE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For Your Parish Bulletin:</w:t>
      </w:r>
      <w:r>
        <w:rPr>
          <w:rFonts w:ascii="Calibri" w:eastAsia="Calibri" w:hAnsi="Calibri" w:cs="Calibri"/>
          <w:b/>
          <w:sz w:val="24"/>
          <w:szCs w:val="24"/>
          <w:highlight w:val="white"/>
        </w:rPr>
        <w:br/>
      </w:r>
      <w:r>
        <w:rPr>
          <w:rFonts w:ascii="Calibri" w:eastAsia="Calibri" w:hAnsi="Calibri" w:cs="Calibri"/>
          <w:b/>
          <w:sz w:val="24"/>
          <w:szCs w:val="24"/>
          <w:highlight w:val="white"/>
        </w:rPr>
        <w:t>Advent:  Preparing Our Hearts for Christ’s Coming</w:t>
      </w:r>
      <w:r>
        <w:rPr>
          <w:rFonts w:ascii="Calibri" w:eastAsia="Calibri" w:hAnsi="Calibri" w:cs="Calibri"/>
          <w:b/>
          <w:sz w:val="24"/>
          <w:szCs w:val="24"/>
          <w:highlight w:val="white"/>
        </w:rPr>
        <w:br/>
      </w:r>
      <w:r>
        <w:rPr>
          <w:rFonts w:ascii="Calibri" w:eastAsia="Calibri" w:hAnsi="Calibri" w:cs="Calibri"/>
          <w:sz w:val="24"/>
          <w:szCs w:val="24"/>
          <w:highlight w:val="white"/>
        </w:rPr>
        <w:t xml:space="preserve">The Gospel for the Second Sunday of Advent is Mark 1:1-8, and the distinctive theme is John the Baptist. John was sent as a messenger to prepare for the coming of the Savior. John was “…a herald’s voice in </w:t>
      </w:r>
      <w:r>
        <w:rPr>
          <w:rFonts w:ascii="Calibri" w:eastAsia="Calibri" w:hAnsi="Calibri" w:cs="Calibri"/>
          <w:sz w:val="24"/>
          <w:szCs w:val="24"/>
          <w:highlight w:val="white"/>
        </w:rPr>
        <w:t>the desert crying, make ready the way of the Lord.” A great way to prepare our hearts for Christ’s coming is to receive the Sacrament of reconciliation, i.e. confession. It brings peace to the mind and soul to set aside the busyness of the season, quiet do</w:t>
      </w:r>
      <w:r>
        <w:rPr>
          <w:rFonts w:ascii="Calibri" w:eastAsia="Calibri" w:hAnsi="Calibri" w:cs="Calibri"/>
          <w:sz w:val="24"/>
          <w:szCs w:val="24"/>
          <w:highlight w:val="white"/>
        </w:rPr>
        <w:t>wn with an examination of conscience and receive God’s grace through this sacrament of healing and forgiveness. This cleansing and “making room” for the Lord prepares us to receive all that He wants to give us.</w:t>
      </w:r>
    </w:p>
    <w:p w:rsidR="00F120EF" w:rsidRDefault="004C3CE0">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Brief bulletin entries for the Third and Four</w:t>
      </w:r>
      <w:r>
        <w:rPr>
          <w:rFonts w:ascii="Calibri" w:eastAsia="Calibri" w:hAnsi="Calibri" w:cs="Calibri"/>
          <w:sz w:val="24"/>
          <w:szCs w:val="24"/>
          <w:highlight w:val="white"/>
        </w:rPr>
        <w:t xml:space="preserve">th Sundays of Advent are available here:  </w:t>
      </w:r>
      <w:hyperlink r:id="rId17">
        <w:r>
          <w:rPr>
            <w:rFonts w:ascii="Calibri" w:eastAsia="Calibri" w:hAnsi="Calibri" w:cs="Calibri"/>
            <w:color w:val="1155CC"/>
            <w:sz w:val="24"/>
            <w:szCs w:val="24"/>
            <w:highlight w:val="white"/>
            <w:u w:val="single"/>
          </w:rPr>
          <w:t>diolc.org/catechesis/bulletin-inserts</w:t>
        </w:r>
      </w:hyperlink>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sz w:val="24"/>
          <w:szCs w:val="24"/>
        </w:rPr>
        <w:t xml:space="preserve"> during the National Eucharistic Revival</w:t>
      </w:r>
      <w:r>
        <w:rPr>
          <w:rFonts w:ascii="Calibri" w:eastAsia="Calibri" w:hAnsi="Calibri" w:cs="Calibri"/>
          <w:b/>
          <w:sz w:val="24"/>
          <w:szCs w:val="24"/>
        </w:rPr>
        <w:br/>
        <w:t>Does Jesus understand ev</w:t>
      </w:r>
      <w:r>
        <w:rPr>
          <w:rFonts w:ascii="Calibri" w:eastAsia="Calibri" w:hAnsi="Calibri" w:cs="Calibri"/>
          <w:b/>
          <w:sz w:val="24"/>
          <w:szCs w:val="24"/>
        </w:rPr>
        <w:t>erything about me?</w:t>
      </w:r>
      <w:r>
        <w:rPr>
          <w:rFonts w:ascii="Calibri" w:eastAsia="Calibri" w:hAnsi="Calibri" w:cs="Calibri"/>
          <w:b/>
          <w:sz w:val="24"/>
          <w:szCs w:val="24"/>
        </w:rPr>
        <w:br/>
      </w:r>
      <w:r>
        <w:rPr>
          <w:rFonts w:ascii="Calibri" w:eastAsia="Calibri" w:hAnsi="Calibri" w:cs="Calibri"/>
          <w:sz w:val="24"/>
          <w:szCs w:val="24"/>
        </w:rPr>
        <w:t>Jesus knows exactly what you are feeling and understands. Where you are, Jesus has been; He shares every joy and every pain with you. Let’s pray this right now and every day this week: If you have something painful in your heart, speak w</w:t>
      </w:r>
      <w:r>
        <w:rPr>
          <w:rFonts w:ascii="Calibri" w:eastAsia="Calibri" w:hAnsi="Calibri" w:cs="Calibri"/>
          <w:sz w:val="24"/>
          <w:szCs w:val="24"/>
        </w:rPr>
        <w:t xml:space="preserve">ith Jesus about it and give it to Him.  </w:t>
      </w:r>
      <w:r>
        <w:rPr>
          <w:noProof/>
          <w:lang w:val="en-US"/>
        </w:rPr>
        <w:drawing>
          <wp:anchor distT="114300" distB="114300" distL="114300" distR="114300" simplePos="0" relativeHeight="251658240" behindDoc="0" locked="0" layoutInCell="1" hidden="0" allowOverlap="1">
            <wp:simplePos x="0" y="0"/>
            <wp:positionH relativeFrom="column">
              <wp:posOffset>4524375</wp:posOffset>
            </wp:positionH>
            <wp:positionV relativeFrom="paragraph">
              <wp:posOffset>133350</wp:posOffset>
            </wp:positionV>
            <wp:extent cx="1601048" cy="666452"/>
            <wp:effectExtent l="0" t="0" r="0" b="0"/>
            <wp:wrapSquare wrapText="bothSides" distT="114300" distB="114300" distL="114300" distR="114300"/>
            <wp:docPr id="2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8"/>
                    <a:srcRect/>
                    <a:stretch>
                      <a:fillRect/>
                    </a:stretch>
                  </pic:blipFill>
                  <pic:spPr>
                    <a:xfrm>
                      <a:off x="0" y="0"/>
                      <a:ext cx="1601048" cy="666452"/>
                    </a:xfrm>
                    <a:prstGeom prst="rect">
                      <a:avLst/>
                    </a:prstGeom>
                    <a:ln/>
                  </pic:spPr>
                </pic:pic>
              </a:graphicData>
            </a:graphic>
          </wp:anchor>
        </w:drawing>
      </w:r>
    </w:p>
    <w:p w:rsidR="00F120EF" w:rsidRDefault="004C3CE0">
      <w:pPr>
        <w:spacing w:before="240" w:after="240" w:line="240" w:lineRule="auto"/>
        <w:rPr>
          <w:rFonts w:ascii="Calibri" w:eastAsia="Calibri" w:hAnsi="Calibri" w:cs="Calibri"/>
          <w:color w:val="333333"/>
          <w:sz w:val="24"/>
          <w:szCs w:val="24"/>
          <w:highlight w:val="white"/>
        </w:rPr>
      </w:pPr>
      <w:r>
        <w:rPr>
          <w:rFonts w:ascii="Calibri" w:eastAsia="Calibri" w:hAnsi="Calibri" w:cs="Calibri"/>
          <w:sz w:val="24"/>
          <w:szCs w:val="24"/>
        </w:rPr>
        <w:t xml:space="preserve">This week, read from Scripture how the angel appears to Joseph and guides him to take his wife Mary into his home in Matthew 1: 18-25. Note: Mary and Joseph were married in the Jewish tradition, which is referred to as being betrothed. There are two parts </w:t>
      </w:r>
      <w:r>
        <w:rPr>
          <w:rFonts w:ascii="Calibri" w:eastAsia="Calibri" w:hAnsi="Calibri" w:cs="Calibri"/>
          <w:sz w:val="24"/>
          <w:szCs w:val="24"/>
        </w:rPr>
        <w:t xml:space="preserve">to betrothal:  marriage and, after one year, sharing a common home. </w:t>
      </w:r>
      <w:r>
        <w:rPr>
          <w:rFonts w:ascii="Calibri" w:eastAsia="Calibri" w:hAnsi="Calibri" w:cs="Calibri"/>
          <w:color w:val="333333"/>
          <w:sz w:val="24"/>
          <w:szCs w:val="24"/>
          <w:highlight w:val="white"/>
        </w:rPr>
        <w:t xml:space="preserve">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Bulletin editors:  For proclamations entitled</w:t>
      </w:r>
      <w:r>
        <w:rPr>
          <w:rFonts w:ascii="Calibri" w:eastAsia="Calibri" w:hAnsi="Calibri" w:cs="Calibri"/>
          <w:i/>
          <w:sz w:val="24"/>
          <w:szCs w:val="24"/>
        </w:rPr>
        <w:t xml:space="preserve"> A Minute with Jesus</w:t>
      </w:r>
      <w:r>
        <w:rPr>
          <w:rFonts w:ascii="Calibri" w:eastAsia="Calibri" w:hAnsi="Calibri" w:cs="Calibri"/>
          <w:sz w:val="24"/>
          <w:szCs w:val="24"/>
        </w:rPr>
        <w:t xml:space="preserve"> for upcoming weeks, click here:</w:t>
      </w:r>
      <w:hyperlink r:id="rId19">
        <w:r>
          <w:rPr>
            <w:rFonts w:ascii="Calibri" w:eastAsia="Calibri" w:hAnsi="Calibri" w:cs="Calibri"/>
            <w:sz w:val="24"/>
            <w:szCs w:val="24"/>
          </w:rPr>
          <w:t xml:space="preserve"> </w:t>
        </w:r>
      </w:hyperlink>
      <w:hyperlink r:id="rId20">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F120EF" w:rsidRDefault="004C3CE0">
      <w:pPr>
        <w:spacing w:before="240" w:after="240" w:line="240" w:lineRule="auto"/>
        <w:rPr>
          <w:rFonts w:ascii="Calibri" w:eastAsia="Calibri" w:hAnsi="Calibri" w:cs="Calibri"/>
          <w:b/>
          <w:sz w:val="24"/>
          <w:szCs w:val="24"/>
        </w:rPr>
      </w:pPr>
      <w:r>
        <w:rPr>
          <w:rFonts w:ascii="Calibri" w:eastAsia="Calibri" w:hAnsi="Calibri" w:cs="Calibri"/>
          <w:b/>
          <w:sz w:val="24"/>
          <w:szCs w:val="24"/>
        </w:rPr>
        <w:t>Advent 2023:  Resources for Meditation:</w:t>
      </w:r>
    </w:p>
    <w:p w:rsidR="00F120EF" w:rsidRDefault="004C3CE0">
      <w:pPr>
        <w:numPr>
          <w:ilvl w:val="0"/>
          <w:numId w:val="10"/>
        </w:numPr>
        <w:spacing w:before="240" w:line="240" w:lineRule="auto"/>
        <w:ind w:left="1080" w:hanging="450"/>
        <w:rPr>
          <w:rFonts w:ascii="Calibri" w:eastAsia="Calibri" w:hAnsi="Calibri" w:cs="Calibri"/>
          <w:sz w:val="24"/>
          <w:szCs w:val="24"/>
        </w:rPr>
      </w:pPr>
      <w:r>
        <w:rPr>
          <w:rFonts w:ascii="Calibri" w:eastAsia="Calibri" w:hAnsi="Calibri" w:cs="Calibri"/>
          <w:sz w:val="24"/>
          <w:szCs w:val="24"/>
        </w:rPr>
        <w:t>Bishop Barron’s daily Gospel reflections -</w:t>
      </w:r>
      <w:hyperlink r:id="rId21">
        <w:r>
          <w:rPr>
            <w:rFonts w:ascii="Calibri" w:eastAsia="Calibri" w:hAnsi="Calibri" w:cs="Calibri"/>
            <w:color w:val="1155CC"/>
            <w:sz w:val="24"/>
            <w:szCs w:val="24"/>
            <w:u w:val="single"/>
          </w:rPr>
          <w:t xml:space="preserve"> www.wordonfire.org/reflection</w:t>
        </w:r>
        <w:r>
          <w:rPr>
            <w:rFonts w:ascii="Calibri" w:eastAsia="Calibri" w:hAnsi="Calibri" w:cs="Calibri"/>
            <w:color w:val="1155CC"/>
            <w:sz w:val="24"/>
            <w:szCs w:val="24"/>
            <w:u w:val="single"/>
          </w:rPr>
          <w:t>s/advent</w:t>
        </w:r>
      </w:hyperlink>
    </w:p>
    <w:p w:rsidR="00F120EF" w:rsidRDefault="004C3CE0">
      <w:pPr>
        <w:numPr>
          <w:ilvl w:val="0"/>
          <w:numId w:val="10"/>
        </w:numPr>
        <w:spacing w:line="240" w:lineRule="auto"/>
        <w:ind w:left="1080" w:hanging="450"/>
        <w:rPr>
          <w:rFonts w:ascii="Calibri" w:eastAsia="Calibri" w:hAnsi="Calibri" w:cs="Calibri"/>
          <w:sz w:val="24"/>
          <w:szCs w:val="24"/>
        </w:rPr>
      </w:pPr>
      <w:r>
        <w:rPr>
          <w:rFonts w:ascii="Calibri" w:eastAsia="Calibri" w:hAnsi="Calibri" w:cs="Calibri"/>
          <w:sz w:val="24"/>
          <w:szCs w:val="24"/>
        </w:rPr>
        <w:t xml:space="preserve">Fr. Joseph Mary Wolfe, MFVA - Weekly Advent Reflection Videos (2 min.): What can we give Jesus for Christmas? </w:t>
      </w:r>
      <w:hyperlink r:id="rId22">
        <w:r>
          <w:rPr>
            <w:rFonts w:ascii="Calibri" w:eastAsia="Calibri" w:hAnsi="Calibri" w:cs="Calibri"/>
            <w:color w:val="1155CC"/>
            <w:sz w:val="24"/>
            <w:szCs w:val="24"/>
            <w:u w:val="single"/>
          </w:rPr>
          <w:t>www.ewtn.com/catholicism/seasons-and-feast-days/ad</w:t>
        </w:r>
        <w:r>
          <w:rPr>
            <w:rFonts w:ascii="Calibri" w:eastAsia="Calibri" w:hAnsi="Calibri" w:cs="Calibri"/>
            <w:color w:val="1155CC"/>
            <w:sz w:val="24"/>
            <w:szCs w:val="24"/>
            <w:u w:val="single"/>
          </w:rPr>
          <w:t>vent-14416</w:t>
        </w:r>
      </w:hyperlink>
    </w:p>
    <w:p w:rsidR="00F120EF" w:rsidRDefault="004C3CE0">
      <w:pPr>
        <w:numPr>
          <w:ilvl w:val="0"/>
          <w:numId w:val="10"/>
        </w:numPr>
        <w:spacing w:line="240" w:lineRule="auto"/>
        <w:ind w:left="1080" w:hanging="450"/>
        <w:rPr>
          <w:rFonts w:ascii="Calibri" w:eastAsia="Calibri" w:hAnsi="Calibri" w:cs="Calibri"/>
          <w:sz w:val="24"/>
          <w:szCs w:val="24"/>
        </w:rPr>
      </w:pPr>
      <w:r>
        <w:rPr>
          <w:rFonts w:ascii="Calibri" w:eastAsia="Calibri" w:hAnsi="Calibri" w:cs="Calibri"/>
          <w:sz w:val="24"/>
          <w:szCs w:val="24"/>
        </w:rPr>
        <w:t xml:space="preserve">Hallow’s Advent Pray25 with C.S. Lewis - </w:t>
      </w:r>
      <w:hyperlink r:id="rId23">
        <w:r>
          <w:rPr>
            <w:rFonts w:ascii="Calibri" w:eastAsia="Calibri" w:hAnsi="Calibri" w:cs="Calibri"/>
            <w:color w:val="1155CC"/>
            <w:sz w:val="24"/>
            <w:szCs w:val="24"/>
            <w:u w:val="single"/>
          </w:rPr>
          <w:t>https://hallow.com/blog/pray25/</w:t>
        </w:r>
      </w:hyperlink>
    </w:p>
    <w:p w:rsidR="00F120EF" w:rsidRDefault="004C3CE0">
      <w:pPr>
        <w:numPr>
          <w:ilvl w:val="0"/>
          <w:numId w:val="10"/>
        </w:numPr>
        <w:spacing w:line="240" w:lineRule="auto"/>
        <w:ind w:left="1080" w:hanging="450"/>
        <w:rPr>
          <w:rFonts w:ascii="Calibri" w:eastAsia="Calibri" w:hAnsi="Calibri" w:cs="Calibri"/>
          <w:sz w:val="24"/>
          <w:szCs w:val="24"/>
        </w:rPr>
      </w:pPr>
      <w:r>
        <w:rPr>
          <w:rFonts w:ascii="Calibri" w:eastAsia="Calibri" w:hAnsi="Calibri" w:cs="Calibri"/>
          <w:sz w:val="24"/>
          <w:szCs w:val="24"/>
        </w:rPr>
        <w:t xml:space="preserve">Matthew Kelly: Best Advent Ever - </w:t>
      </w:r>
      <w:hyperlink r:id="rId24">
        <w:r>
          <w:rPr>
            <w:rFonts w:ascii="Calibri" w:eastAsia="Calibri" w:hAnsi="Calibri" w:cs="Calibri"/>
            <w:color w:val="1155CC"/>
            <w:sz w:val="24"/>
            <w:szCs w:val="24"/>
            <w:u w:val="single"/>
          </w:rPr>
          <w:t>www.dynamiccatholic.com/advent.htm</w:t>
        </w:r>
      </w:hyperlink>
    </w:p>
    <w:p w:rsidR="00F120EF" w:rsidRDefault="004C3CE0">
      <w:pPr>
        <w:numPr>
          <w:ilvl w:val="0"/>
          <w:numId w:val="10"/>
        </w:numPr>
        <w:spacing w:line="240" w:lineRule="auto"/>
        <w:ind w:left="1080" w:hanging="450"/>
        <w:rPr>
          <w:rFonts w:ascii="Calibri" w:eastAsia="Calibri" w:hAnsi="Calibri" w:cs="Calibri"/>
          <w:sz w:val="24"/>
          <w:szCs w:val="24"/>
        </w:rPr>
      </w:pPr>
      <w:r>
        <w:rPr>
          <w:rFonts w:ascii="Calibri" w:eastAsia="Calibri" w:hAnsi="Calibri" w:cs="Calibri"/>
          <w:sz w:val="24"/>
          <w:szCs w:val="24"/>
        </w:rPr>
        <w:t xml:space="preserve">EWTN daily Advent Reflections - </w:t>
      </w:r>
      <w:hyperlink r:id="rId25">
        <w:r>
          <w:rPr>
            <w:rFonts w:ascii="Calibri" w:eastAsia="Calibri" w:hAnsi="Calibri" w:cs="Calibri"/>
            <w:color w:val="1155CC"/>
            <w:sz w:val="24"/>
            <w:szCs w:val="24"/>
            <w:u w:val="single"/>
          </w:rPr>
          <w:t>www.ewtn.com/catholicism/reflections/advent</w:t>
        </w:r>
      </w:hyperlink>
    </w:p>
    <w:p w:rsidR="00F120EF" w:rsidRDefault="004C3CE0">
      <w:pPr>
        <w:numPr>
          <w:ilvl w:val="0"/>
          <w:numId w:val="10"/>
        </w:numPr>
        <w:spacing w:line="240" w:lineRule="auto"/>
        <w:ind w:left="1080" w:hanging="450"/>
        <w:rPr>
          <w:rFonts w:ascii="Calibri" w:eastAsia="Calibri" w:hAnsi="Calibri" w:cs="Calibri"/>
          <w:sz w:val="24"/>
          <w:szCs w:val="24"/>
          <w:highlight w:val="white"/>
        </w:rPr>
      </w:pPr>
      <w:r>
        <w:rPr>
          <w:rFonts w:ascii="Calibri" w:eastAsia="Calibri" w:hAnsi="Calibri" w:cs="Calibri"/>
          <w:sz w:val="24"/>
          <w:szCs w:val="24"/>
          <w:highlight w:val="white"/>
        </w:rPr>
        <w:t>Seven Scripture Readings for Advent on a downloadable prayer card available</w:t>
      </w:r>
      <w:r>
        <w:rPr>
          <w:rFonts w:ascii="Calibri" w:eastAsia="Calibri" w:hAnsi="Calibri" w:cs="Calibri"/>
          <w:sz w:val="24"/>
          <w:szCs w:val="24"/>
          <w:highlight w:val="white"/>
        </w:rPr>
        <w:t xml:space="preserve"> under the title “Praying with Scripture - </w:t>
      </w:r>
      <w:hyperlink r:id="rId26">
        <w:r>
          <w:rPr>
            <w:rFonts w:ascii="Calibri" w:eastAsia="Calibri" w:hAnsi="Calibri" w:cs="Calibri"/>
            <w:color w:val="1155CC"/>
            <w:sz w:val="24"/>
            <w:szCs w:val="24"/>
            <w:highlight w:val="white"/>
            <w:u w:val="single"/>
          </w:rPr>
          <w:t>diolc.org/deeper</w:t>
        </w:r>
      </w:hyperlink>
      <w:r>
        <w:rPr>
          <w:rFonts w:ascii="Calibri" w:eastAsia="Calibri" w:hAnsi="Calibri" w:cs="Calibri"/>
          <w:sz w:val="24"/>
          <w:szCs w:val="24"/>
          <w:highlight w:val="white"/>
        </w:rPr>
        <w:t xml:space="preserve">. </w:t>
      </w:r>
    </w:p>
    <w:p w:rsidR="00F120EF" w:rsidRDefault="004C3CE0">
      <w:pPr>
        <w:numPr>
          <w:ilvl w:val="0"/>
          <w:numId w:val="10"/>
        </w:numPr>
        <w:spacing w:after="240" w:line="240" w:lineRule="auto"/>
        <w:ind w:left="1080" w:hanging="450"/>
        <w:rPr>
          <w:rFonts w:ascii="Calibri" w:eastAsia="Calibri" w:hAnsi="Calibri" w:cs="Calibri"/>
          <w:sz w:val="24"/>
          <w:szCs w:val="24"/>
          <w:highlight w:val="white"/>
        </w:rPr>
      </w:pPr>
      <w:r>
        <w:rPr>
          <w:rFonts w:ascii="Calibri" w:eastAsia="Calibri" w:hAnsi="Calibri" w:cs="Calibri"/>
          <w:sz w:val="24"/>
          <w:szCs w:val="24"/>
          <w:highlight w:val="white"/>
        </w:rPr>
        <w:t xml:space="preserve">Scripture Readings from Mass each day during Advent - </w:t>
      </w:r>
      <w:hyperlink r:id="rId27">
        <w:r>
          <w:rPr>
            <w:rFonts w:ascii="Calibri" w:eastAsia="Calibri" w:hAnsi="Calibri" w:cs="Calibri"/>
            <w:color w:val="1155CC"/>
            <w:sz w:val="24"/>
            <w:szCs w:val="24"/>
            <w:highlight w:val="white"/>
            <w:u w:val="single"/>
          </w:rPr>
          <w:t>bible.usccb.org</w:t>
        </w:r>
      </w:hyperlink>
      <w:r>
        <w:rPr>
          <w:rFonts w:ascii="Calibri" w:eastAsia="Calibri" w:hAnsi="Calibri" w:cs="Calibri"/>
          <w:sz w:val="24"/>
          <w:szCs w:val="24"/>
          <w:highlight w:val="white"/>
        </w:rPr>
        <w:t>.</w:t>
      </w:r>
    </w:p>
    <w:p w:rsidR="00F120EF" w:rsidRDefault="004C3CE0">
      <w:pPr>
        <w:shd w:val="clear" w:color="auto" w:fill="FFFFFF"/>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Catecheti</w:t>
      </w:r>
      <w:r>
        <w:rPr>
          <w:rFonts w:ascii="Calibri" w:eastAsia="Calibri" w:hAnsi="Calibri" w:cs="Calibri"/>
          <w:b/>
          <w:color w:val="0E101A"/>
          <w:sz w:val="24"/>
          <w:szCs w:val="24"/>
        </w:rPr>
        <w:t>cal Leader Information:</w:t>
      </w:r>
    </w:p>
    <w:p w:rsidR="00F120EF" w:rsidRDefault="004C3CE0">
      <w:pPr>
        <w:shd w:val="clear" w:color="auto" w:fill="FFFFFF"/>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Bishop’s Education Endowment Trust (BEET) Grants: </w:t>
      </w:r>
      <w:r>
        <w:rPr>
          <w:rFonts w:ascii="Calibri" w:eastAsia="Calibri" w:hAnsi="Calibri" w:cs="Calibri"/>
          <w:color w:val="0E101A"/>
          <w:sz w:val="24"/>
          <w:szCs w:val="24"/>
        </w:rPr>
        <w:t xml:space="preserve"> </w:t>
      </w:r>
    </w:p>
    <w:p w:rsidR="00F120EF" w:rsidRDefault="004C3CE0">
      <w:pPr>
        <w:shd w:val="clear" w:color="auto" w:fill="FFFFFF"/>
        <w:spacing w:line="240" w:lineRule="auto"/>
        <w:rPr>
          <w:rFonts w:ascii="Calibri" w:eastAsia="Calibri" w:hAnsi="Calibri" w:cs="Calibri"/>
          <w:color w:val="0E101A"/>
          <w:sz w:val="24"/>
          <w:szCs w:val="24"/>
        </w:rPr>
      </w:pPr>
      <w:r>
        <w:rPr>
          <w:rFonts w:ascii="Calibri" w:eastAsia="Calibri" w:hAnsi="Calibri" w:cs="Calibri"/>
          <w:color w:val="0E101A"/>
          <w:sz w:val="24"/>
          <w:szCs w:val="24"/>
        </w:rPr>
        <w:t>The 2023-24 BEET</w:t>
      </w:r>
      <w:r>
        <w:rPr>
          <w:rFonts w:ascii="Calibri" w:eastAsia="Calibri" w:hAnsi="Calibri" w:cs="Calibri"/>
          <w:color w:val="0E101A"/>
          <w:sz w:val="24"/>
          <w:szCs w:val="24"/>
        </w:rPr>
        <w:t xml:space="preserve"> grant application window is now open. The method for applying for the BEET grant for the 2024-25 fiscal year is to complete an online Google Form (application). The deadline for submission is Friday, Jan. 19, 2024, with the online application being disabl</w:t>
      </w:r>
      <w:r>
        <w:rPr>
          <w:rFonts w:ascii="Calibri" w:eastAsia="Calibri" w:hAnsi="Calibri" w:cs="Calibri"/>
          <w:color w:val="0E101A"/>
          <w:sz w:val="24"/>
          <w:szCs w:val="24"/>
        </w:rPr>
        <w:t>ed by 4:30 p.m. A required part of the process is approval by your pastor or dean. The approval deadline for pastors or deans is Friday, Jan. 26, 2024.</w:t>
      </w:r>
    </w:p>
    <w:p w:rsidR="00F120EF" w:rsidRDefault="004C3CE0">
      <w:pPr>
        <w:shd w:val="clear" w:color="auto" w:fill="FFFFFF"/>
        <w:spacing w:line="240" w:lineRule="auto"/>
        <w:rPr>
          <w:rFonts w:ascii="Calibri" w:eastAsia="Calibri" w:hAnsi="Calibri" w:cs="Calibri"/>
          <w:color w:val="0E101A"/>
          <w:sz w:val="24"/>
          <w:szCs w:val="24"/>
        </w:rPr>
      </w:pPr>
      <w:r>
        <w:rPr>
          <w:rFonts w:ascii="Calibri" w:eastAsia="Calibri" w:hAnsi="Calibri" w:cs="Calibri"/>
          <w:color w:val="0E101A"/>
          <w:sz w:val="24"/>
          <w:szCs w:val="24"/>
        </w:rPr>
        <w:t>The instructions and the application form are on the Office for Catechesis &amp; Evangelization main webpage</w:t>
      </w:r>
      <w:r>
        <w:rPr>
          <w:rFonts w:ascii="Calibri" w:eastAsia="Calibri" w:hAnsi="Calibri" w:cs="Calibri"/>
          <w:color w:val="0E101A"/>
          <w:sz w:val="24"/>
          <w:szCs w:val="24"/>
        </w:rPr>
        <w:t xml:space="preserve">, and by clicking here: </w:t>
      </w:r>
      <w:hyperlink r:id="rId28">
        <w:r>
          <w:rPr>
            <w:rFonts w:ascii="Calibri" w:eastAsia="Calibri" w:hAnsi="Calibri" w:cs="Calibri"/>
            <w:color w:val="4A6EE0"/>
            <w:sz w:val="24"/>
            <w:szCs w:val="24"/>
            <w:u w:val="single"/>
          </w:rPr>
          <w:t xml:space="preserve"> https://diolc.org/schools/beet-grant/</w:t>
        </w:r>
      </w:hyperlink>
      <w:r>
        <w:rPr>
          <w:rFonts w:ascii="Calibri" w:eastAsia="Calibri" w:hAnsi="Calibri" w:cs="Calibri"/>
          <w:color w:val="0E101A"/>
          <w:sz w:val="24"/>
          <w:szCs w:val="24"/>
        </w:rPr>
        <w:t xml:space="preserve"> Since the online application form must be completed in one sitting, the questions on the application form are included with the instruct</w:t>
      </w:r>
      <w:r>
        <w:rPr>
          <w:rFonts w:ascii="Calibri" w:eastAsia="Calibri" w:hAnsi="Calibri" w:cs="Calibri"/>
          <w:color w:val="0E101A"/>
          <w:sz w:val="24"/>
          <w:szCs w:val="24"/>
        </w:rPr>
        <w:t>ions so that you can prepare your answers ahead of time. Please call the Office for C &amp; E with questions regarding grant applications.</w:t>
      </w:r>
    </w:p>
    <w:p w:rsidR="00F120EF" w:rsidRDefault="00F120EF">
      <w:pPr>
        <w:shd w:val="clear" w:color="auto" w:fill="FFFFFF"/>
        <w:spacing w:line="240" w:lineRule="auto"/>
        <w:rPr>
          <w:rFonts w:ascii="Calibri" w:eastAsia="Calibri" w:hAnsi="Calibri" w:cs="Calibri"/>
          <w:b/>
          <w:color w:val="0E101A"/>
          <w:sz w:val="24"/>
          <w:szCs w:val="24"/>
        </w:rPr>
      </w:pPr>
    </w:p>
    <w:p w:rsidR="00F120EF" w:rsidRDefault="004C3CE0">
      <w:pPr>
        <w:shd w:val="clear" w:color="auto" w:fill="FFFFFF"/>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“the ANSWER” Eucharistic Rally |June 7</w:t>
      </w:r>
    </w:p>
    <w:p w:rsidR="00F120EF" w:rsidRDefault="004C3CE0">
      <w:pPr>
        <w:shd w:val="clear" w:color="auto" w:fill="FFFFFF"/>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The La Crosse Center, La Crosse, WI</w:t>
      </w:r>
    </w:p>
    <w:p w:rsidR="00F120EF" w:rsidRDefault="004C3CE0">
      <w:pPr>
        <w:shd w:val="clear" w:color="auto" w:fill="FFFFFF"/>
        <w:spacing w:line="240" w:lineRule="auto"/>
        <w:rPr>
          <w:rFonts w:ascii="Calibri" w:eastAsia="Calibri" w:hAnsi="Calibri" w:cs="Calibri"/>
          <w:b/>
          <w:sz w:val="24"/>
          <w:szCs w:val="24"/>
        </w:rPr>
      </w:pPr>
      <w:r>
        <w:rPr>
          <w:rFonts w:ascii="Calibri" w:eastAsia="Calibri" w:hAnsi="Calibri" w:cs="Calibri"/>
          <w:color w:val="0E101A"/>
          <w:sz w:val="24"/>
          <w:szCs w:val="24"/>
        </w:rPr>
        <w:t xml:space="preserve">We are very excited to announce “the Answer” </w:t>
      </w:r>
      <w:r>
        <w:rPr>
          <w:rFonts w:ascii="Calibri" w:eastAsia="Calibri" w:hAnsi="Calibri" w:cs="Calibri"/>
          <w:color w:val="0E101A"/>
          <w:sz w:val="24"/>
          <w:szCs w:val="24"/>
        </w:rPr>
        <w:t xml:space="preserve">Eucharistic Rally that will be held on June 7, 2024 at the La Crosse Center in La Crosse, WI. This event kicks off the first day that the National Eucharistic Pilgrimage will be in the Diocese of La Crosse. “the Answer” Eucharistic Rally will begin with a </w:t>
      </w:r>
      <w:r>
        <w:rPr>
          <w:rFonts w:ascii="Calibri" w:eastAsia="Calibri" w:hAnsi="Calibri" w:cs="Calibri"/>
          <w:color w:val="0E101A"/>
          <w:sz w:val="24"/>
          <w:szCs w:val="24"/>
        </w:rPr>
        <w:t>Eucharistic Procession Across the Cameron Street Bridge in La Crosse. It will end at the La Crosse Center where the rest of the rally will take place. The day will include Mass, Adoration, Confession, powerful speakers such as Chris Stefanick, Immaculee Il</w:t>
      </w:r>
      <w:r>
        <w:rPr>
          <w:rFonts w:ascii="Calibri" w:eastAsia="Calibri" w:hAnsi="Calibri" w:cs="Calibri"/>
          <w:color w:val="0E101A"/>
          <w:sz w:val="24"/>
          <w:szCs w:val="24"/>
        </w:rPr>
        <w:t>ibagize, and Josh Rosa, music from Luke Spehar, and plenty of vendors. The cost for this event is only $15 per person. This rally is for middle and high school youth, young adults, adults, families, etc. Tickets will go on sale December 15, 2023. You can f</w:t>
      </w:r>
      <w:r>
        <w:rPr>
          <w:rFonts w:ascii="Calibri" w:eastAsia="Calibri" w:hAnsi="Calibri" w:cs="Calibri"/>
          <w:color w:val="0E101A"/>
          <w:sz w:val="24"/>
          <w:szCs w:val="24"/>
        </w:rPr>
        <w:t>ind more information about the event by visiting</w:t>
      </w:r>
      <w:hyperlink r:id="rId29">
        <w:r>
          <w:rPr>
            <w:rFonts w:ascii="Calibri" w:eastAsia="Calibri" w:hAnsi="Calibri" w:cs="Calibri"/>
            <w:b/>
            <w:color w:val="0E101A"/>
            <w:sz w:val="24"/>
            <w:szCs w:val="24"/>
            <w:u w:val="single"/>
          </w:rPr>
          <w:t xml:space="preserve"> https://diolc.org/the-answer/</w:t>
        </w:r>
      </w:hyperlink>
      <w:r>
        <w:rPr>
          <w:rFonts w:ascii="Calibri" w:eastAsia="Calibri" w:hAnsi="Calibri" w:cs="Calibri"/>
          <w:b/>
          <w:color w:val="0E101A"/>
          <w:sz w:val="24"/>
          <w:szCs w:val="24"/>
        </w:rPr>
        <w:t xml:space="preserve">. </w:t>
      </w:r>
      <w:r>
        <w:rPr>
          <w:rFonts w:ascii="Calibri" w:eastAsia="Calibri" w:hAnsi="Calibri" w:cs="Calibri"/>
          <w:color w:val="0E101A"/>
          <w:sz w:val="24"/>
          <w:szCs w:val="24"/>
        </w:rPr>
        <w:t>For such an important event, it would be amazing if every parish brought a bus full of parishioners.</w:t>
      </w:r>
    </w:p>
    <w:p w:rsidR="00F120EF" w:rsidRDefault="004C3CE0">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Advent: A Time for More Qu</w:t>
      </w:r>
      <w:r>
        <w:rPr>
          <w:rFonts w:ascii="Calibri" w:eastAsia="Calibri" w:hAnsi="Calibri" w:cs="Calibri"/>
          <w:b/>
          <w:sz w:val="24"/>
          <w:szCs w:val="24"/>
        </w:rPr>
        <w:t>iet Prayer:</w:t>
      </w:r>
      <w:r>
        <w:rPr>
          <w:rFonts w:ascii="Calibri" w:eastAsia="Calibri" w:hAnsi="Calibri" w:cs="Calibri"/>
          <w:b/>
          <w:sz w:val="24"/>
          <w:szCs w:val="24"/>
        </w:rPr>
        <w:br/>
      </w:r>
      <w:r>
        <w:rPr>
          <w:rFonts w:ascii="Calibri" w:eastAsia="Calibri" w:hAnsi="Calibri" w:cs="Calibri"/>
          <w:sz w:val="24"/>
          <w:szCs w:val="24"/>
        </w:rPr>
        <w:t xml:space="preserve">Children and young people need help to quiet down in prayer in order to encounter the person of Jesus. A tool to help foster this encounter and to make prayer more personal is a  prayer card for each grade level found here: </w:t>
      </w:r>
      <w:hyperlink r:id="rId30">
        <w:r>
          <w:rPr>
            <w:rFonts w:ascii="Calibri" w:eastAsia="Calibri" w:hAnsi="Calibri" w:cs="Calibri"/>
            <w:color w:val="1155CC"/>
            <w:sz w:val="24"/>
            <w:szCs w:val="24"/>
            <w:u w:val="single"/>
          </w:rPr>
          <w:t xml:space="preserve"> diolc.org/catechesis/prayer</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(Reminder) A Minute with Jesus: For Parents, Parish CCD Sessions and Catholic Schools:</w:t>
      </w:r>
      <w:r>
        <w:rPr>
          <w:rFonts w:ascii="Calibri" w:eastAsia="Calibri" w:hAnsi="Calibri" w:cs="Calibri"/>
          <w:b/>
          <w:sz w:val="24"/>
          <w:szCs w:val="24"/>
        </w:rPr>
        <w:br/>
      </w:r>
      <w:r>
        <w:rPr>
          <w:rFonts w:ascii="Calibri" w:eastAsia="Calibri" w:hAnsi="Calibri" w:cs="Calibri"/>
          <w:sz w:val="24"/>
          <w:szCs w:val="24"/>
        </w:rPr>
        <w:t>In communications with parents, always provide a small “dose” of the reality of the</w:t>
      </w:r>
      <w:r>
        <w:rPr>
          <w:rFonts w:ascii="Calibri" w:eastAsia="Calibri" w:hAnsi="Calibri" w:cs="Calibri"/>
          <w:sz w:val="24"/>
          <w:szCs w:val="24"/>
        </w:rPr>
        <w:t xml:space="preserve"> Eucharist. Click here for entries or see above: </w:t>
      </w:r>
      <w:hyperlink r:id="rId31">
        <w:r>
          <w:rPr>
            <w:rFonts w:ascii="Calibri" w:eastAsia="Calibri" w:hAnsi="Calibri" w:cs="Calibri"/>
            <w:color w:val="1155CC"/>
            <w:sz w:val="24"/>
            <w:szCs w:val="24"/>
            <w:u w:val="single"/>
          </w:rPr>
          <w:t>diolc.org/catechesis/catechetical-leaders-info</w:t>
        </w:r>
      </w:hyperlink>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9" name="image9.png" descr="Office for Communications"/>
            <wp:cNvGraphicFramePr/>
            <a:graphic xmlns:a="http://schemas.openxmlformats.org/drawingml/2006/main">
              <a:graphicData uri="http://schemas.openxmlformats.org/drawingml/2006/picture">
                <pic:pic xmlns:pic="http://schemas.openxmlformats.org/drawingml/2006/picture">
                  <pic:nvPicPr>
                    <pic:cNvPr id="0" name="image9.png" descr="Office for Communications"/>
                    <pic:cNvPicPr preferRelativeResize="0"/>
                  </pic:nvPicPr>
                  <pic:blipFill>
                    <a:blip r:embed="rId32"/>
                    <a:srcRect/>
                    <a:stretch>
                      <a:fillRect/>
                    </a:stretch>
                  </pic:blipFill>
                  <pic:spPr>
                    <a:xfrm>
                      <a:off x="0" y="0"/>
                      <a:ext cx="4452620" cy="413390"/>
                    </a:xfrm>
                    <a:prstGeom prst="rect">
                      <a:avLst/>
                    </a:prstGeom>
                    <a:ln/>
                  </pic:spPr>
                </pic:pic>
              </a:graphicData>
            </a:graphic>
          </wp:inline>
        </w:drawing>
      </w:r>
    </w:p>
    <w:p w:rsidR="00F120EF" w:rsidRDefault="004C3CE0">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3">
        <w:r>
          <w:rPr>
            <w:rFonts w:ascii="Calibri" w:eastAsia="Calibri" w:hAnsi="Calibri" w:cs="Calibri"/>
            <w:sz w:val="24"/>
            <w:szCs w:val="24"/>
          </w:rPr>
          <w:t xml:space="preserve"> </w:t>
        </w:r>
      </w:hyperlink>
      <w:hyperlink r:id="rId34">
        <w:r>
          <w:rPr>
            <w:rFonts w:ascii="Calibri" w:eastAsia="Calibri" w:hAnsi="Calibri" w:cs="Calibri"/>
            <w:i/>
            <w:color w:val="0000FF"/>
            <w:sz w:val="24"/>
            <w:szCs w:val="24"/>
            <w:u w:val="single"/>
          </w:rPr>
          <w:t>earcher@diolc.</w:t>
        </w:r>
        <w:r>
          <w:rPr>
            <w:rFonts w:ascii="Calibri" w:eastAsia="Calibri" w:hAnsi="Calibri" w:cs="Calibri"/>
            <w:i/>
            <w:color w:val="0000FF"/>
            <w:sz w:val="24"/>
            <w:szCs w:val="24"/>
            <w:u w:val="single"/>
          </w:rPr>
          <w:t>org</w:t>
        </w:r>
      </w:hyperlink>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Bishop Callahan Advent Remarks:</w:t>
      </w:r>
      <w:r>
        <w:rPr>
          <w:rFonts w:ascii="Calibri" w:eastAsia="Calibri" w:hAnsi="Calibri" w:cs="Calibri"/>
          <w:b/>
          <w:sz w:val="24"/>
          <w:szCs w:val="24"/>
        </w:rPr>
        <w:br/>
      </w:r>
      <w:r>
        <w:rPr>
          <w:rFonts w:ascii="Calibri" w:eastAsia="Calibri" w:hAnsi="Calibri" w:cs="Calibri"/>
          <w:sz w:val="24"/>
          <w:szCs w:val="24"/>
        </w:rPr>
        <w:t xml:space="preserve">“As the year draws to a close and the hopes for 2024 dawn, I am grateful to have the opportunity to pass along my own Advent greetings to you…” Please share Bishop Callahan’s Advent remarks by visiting </w:t>
      </w:r>
      <w:hyperlink r:id="rId35">
        <w:r>
          <w:rPr>
            <w:rFonts w:ascii="Calibri" w:eastAsia="Calibri" w:hAnsi="Calibri" w:cs="Calibri"/>
            <w:color w:val="1155CC"/>
            <w:sz w:val="24"/>
            <w:szCs w:val="24"/>
            <w:u w:val="single"/>
          </w:rPr>
          <w:t>https://www.youtube.com/watch?v=e0cKXO0q9t8</w:t>
        </w:r>
      </w:hyperlink>
      <w:r>
        <w:rPr>
          <w:rFonts w:ascii="Calibri" w:eastAsia="Calibri" w:hAnsi="Calibri" w:cs="Calibri"/>
          <w:sz w:val="24"/>
          <w:szCs w:val="24"/>
        </w:rPr>
        <w:t xml:space="preserve"> or by using your smartphone’s camera to scan the QR code to the right.</w:t>
      </w:r>
      <w:r>
        <w:rPr>
          <w:noProof/>
          <w:lang w:val="en-US"/>
        </w:rPr>
        <w:drawing>
          <wp:anchor distT="114300" distB="114300" distL="114300" distR="114300" simplePos="0" relativeHeight="251659264" behindDoc="0" locked="0" layoutInCell="1" hidden="0" allowOverlap="1">
            <wp:simplePos x="0" y="0"/>
            <wp:positionH relativeFrom="column">
              <wp:posOffset>5572125</wp:posOffset>
            </wp:positionH>
            <wp:positionV relativeFrom="paragraph">
              <wp:posOffset>114300</wp:posOffset>
            </wp:positionV>
            <wp:extent cx="914400" cy="914400"/>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914400" cy="914400"/>
                    </a:xfrm>
                    <a:prstGeom prst="rect">
                      <a:avLst/>
                    </a:prstGeom>
                    <a:ln/>
                  </pic:spPr>
                </pic:pic>
              </a:graphicData>
            </a:graphic>
          </wp:anchor>
        </w:drawing>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Catholic Social Media (CSM) Wave 2 Complete:</w:t>
      </w:r>
      <w:r>
        <w:rPr>
          <w:rFonts w:ascii="Calibri" w:eastAsia="Calibri" w:hAnsi="Calibri" w:cs="Calibri"/>
          <w:b/>
          <w:sz w:val="24"/>
          <w:szCs w:val="24"/>
        </w:rPr>
        <w:br/>
      </w:r>
      <w:r>
        <w:rPr>
          <w:rFonts w:ascii="Calibri" w:eastAsia="Calibri" w:hAnsi="Calibri" w:cs="Calibri"/>
          <w:sz w:val="24"/>
          <w:szCs w:val="24"/>
        </w:rPr>
        <w:t>A grateful, “thank you!” to the 21</w:t>
      </w:r>
      <w:r>
        <w:rPr>
          <w:rFonts w:ascii="Calibri" w:eastAsia="Calibri" w:hAnsi="Calibri" w:cs="Calibri"/>
          <w:sz w:val="24"/>
          <w:szCs w:val="24"/>
        </w:rPr>
        <w:t xml:space="preserve"> parishes that attended our Wave 2 training last week. One of our diocesan pastors using CSM said, “</w:t>
      </w:r>
      <w:r>
        <w:rPr>
          <w:rFonts w:ascii="Calibri" w:eastAsia="Calibri" w:hAnsi="Calibri" w:cs="Calibri"/>
          <w:i/>
          <w:sz w:val="24"/>
          <w:szCs w:val="24"/>
        </w:rPr>
        <w:t>The content is uplifting and people in the parish love it. I like that there is content with a spiritual message or something for the parishioners to ponder</w:t>
      </w:r>
      <w:r>
        <w:rPr>
          <w:rFonts w:ascii="Calibri" w:eastAsia="Calibri" w:hAnsi="Calibri" w:cs="Calibri"/>
          <w:i/>
          <w:sz w:val="24"/>
          <w:szCs w:val="24"/>
        </w:rPr>
        <w:t xml:space="preserve"> and think about</w:t>
      </w:r>
      <w:r>
        <w:rPr>
          <w:rFonts w:ascii="Calibri" w:eastAsia="Calibri" w:hAnsi="Calibri" w:cs="Calibri"/>
          <w:sz w:val="24"/>
          <w:szCs w:val="24"/>
        </w:rPr>
        <w:t>.”</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A parish secretary remarked, “</w:t>
      </w:r>
      <w:r>
        <w:rPr>
          <w:rFonts w:ascii="Calibri" w:eastAsia="Calibri" w:hAnsi="Calibri" w:cs="Calibri"/>
          <w:i/>
          <w:sz w:val="24"/>
          <w:szCs w:val="24"/>
        </w:rPr>
        <w:t>The ease of posting is AMAZING! The content is fun and keeps you thinking about the importance of the day. Every day with our faith is a special celebration or remembrance. It's beautiful and begs to be shar</w:t>
      </w:r>
      <w:r>
        <w:rPr>
          <w:rFonts w:ascii="Calibri" w:eastAsia="Calibri" w:hAnsi="Calibri" w:cs="Calibri"/>
          <w:i/>
          <w:sz w:val="24"/>
          <w:szCs w:val="24"/>
        </w:rPr>
        <w:t>ed.</w:t>
      </w:r>
      <w:r>
        <w:rPr>
          <w:rFonts w:ascii="Calibri" w:eastAsia="Calibri" w:hAnsi="Calibri" w:cs="Calibri"/>
          <w:sz w:val="24"/>
          <w:szCs w:val="24"/>
        </w:rPr>
        <w:t>”</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Stay tuned for information on the next wave of training!</w:t>
      </w:r>
    </w:p>
    <w:p w:rsidR="00F120EF" w:rsidRDefault="004C3CE0">
      <w:pPr>
        <w:spacing w:before="240" w:after="240" w:line="240" w:lineRule="auto"/>
        <w:rPr>
          <w:rFonts w:ascii="Calibri" w:eastAsia="Calibri" w:hAnsi="Calibri" w:cs="Calibri"/>
          <w:b/>
          <w:sz w:val="24"/>
          <w:szCs w:val="24"/>
        </w:rPr>
      </w:pPr>
      <w:r>
        <w:rPr>
          <w:rFonts w:ascii="Calibri" w:eastAsia="Calibri" w:hAnsi="Calibri" w:cs="Calibri"/>
          <w:b/>
          <w:sz w:val="24"/>
          <w:szCs w:val="24"/>
        </w:rPr>
        <w:t>Next Issue of Catholic Life:</w:t>
      </w:r>
      <w:r>
        <w:rPr>
          <w:rFonts w:ascii="Calibri" w:eastAsia="Calibri" w:hAnsi="Calibri" w:cs="Calibri"/>
          <w:b/>
          <w:sz w:val="24"/>
          <w:szCs w:val="24"/>
        </w:rPr>
        <w:br/>
      </w:r>
      <w:r>
        <w:rPr>
          <w:rFonts w:ascii="Calibri" w:eastAsia="Calibri" w:hAnsi="Calibri" w:cs="Calibri"/>
          <w:sz w:val="24"/>
          <w:szCs w:val="24"/>
        </w:rPr>
        <w:t>We are about to send the next issue of Catholic Life to the printer.</w:t>
      </w:r>
      <w:r>
        <w:rPr>
          <w:rFonts w:ascii="Calibri" w:eastAsia="Calibri" w:hAnsi="Calibri" w:cs="Calibri"/>
          <w:b/>
          <w:sz w:val="24"/>
          <w:szCs w:val="24"/>
        </w:rPr>
        <w:t xml:space="preserve"> </w:t>
      </w:r>
      <w:r>
        <w:rPr>
          <w:rFonts w:ascii="Calibri" w:eastAsia="Calibri" w:hAnsi="Calibri" w:cs="Calibri"/>
          <w:sz w:val="24"/>
          <w:szCs w:val="24"/>
        </w:rPr>
        <w:t>The issue celebrates our Catholic schools (issue cover image to the right). Father Wolf is featu</w:t>
      </w:r>
      <w:r>
        <w:rPr>
          <w:rFonts w:ascii="Calibri" w:eastAsia="Calibri" w:hAnsi="Calibri" w:cs="Calibri"/>
          <w:sz w:val="24"/>
          <w:szCs w:val="24"/>
        </w:rPr>
        <w:t>red on pages 3 &amp; 4 and tells the story of running to hide from a FSPA sister when he was a little boy (did you also know that his first car was a blue 1963 VW Beetle?). We dedicate four pages to the classical school that Newman Catholic Schools is set to o</w:t>
      </w:r>
      <w:r>
        <w:rPr>
          <w:rFonts w:ascii="Calibri" w:eastAsia="Calibri" w:hAnsi="Calibri" w:cs="Calibri"/>
          <w:sz w:val="24"/>
          <w:szCs w:val="24"/>
        </w:rPr>
        <w:t>pen in 2024. The Holy Spirit is powerfully leading this process. Our superintendent shares his thoughts about the "Schools of Redeemed Sinners" and Andrew tells us about Father Kuhn, basketball (a non-injury-related basketball story), playing kiddos in dod</w:t>
      </w:r>
      <w:r>
        <w:rPr>
          <w:rFonts w:ascii="Calibri" w:eastAsia="Calibri" w:hAnsi="Calibri" w:cs="Calibri"/>
          <w:sz w:val="24"/>
          <w:szCs w:val="24"/>
        </w:rPr>
        <w:t xml:space="preserve">geball and the importance of Catholic schools in discerning a vocation. Father Robertson closes out the issue with his thoughts on Catholic Education. Thank you to all the writers who help share these stories of our Faith and relationships. </w:t>
      </w:r>
      <w:r>
        <w:rPr>
          <w:noProof/>
          <w:lang w:val="en-US"/>
        </w:rPr>
        <w:drawing>
          <wp:anchor distT="114300" distB="114300" distL="114300" distR="114300" simplePos="0" relativeHeight="251660288" behindDoc="0" locked="0" layoutInCell="1" hidden="0" allowOverlap="1">
            <wp:simplePos x="0" y="0"/>
            <wp:positionH relativeFrom="column">
              <wp:posOffset>5057775</wp:posOffset>
            </wp:positionH>
            <wp:positionV relativeFrom="paragraph">
              <wp:posOffset>619125</wp:posOffset>
            </wp:positionV>
            <wp:extent cx="1423988" cy="1820286"/>
            <wp:effectExtent l="0" t="0" r="0" b="0"/>
            <wp:wrapSquare wrapText="bothSides" distT="114300" distB="114300" distL="114300" distR="11430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1423988" cy="1820286"/>
                    </a:xfrm>
                    <a:prstGeom prst="rect">
                      <a:avLst/>
                    </a:prstGeom>
                    <a:ln/>
                  </pic:spPr>
                </pic:pic>
              </a:graphicData>
            </a:graphic>
          </wp:anchor>
        </w:drawing>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“Do I Have To</w:t>
      </w:r>
      <w:r>
        <w:rPr>
          <w:rFonts w:ascii="Calibri" w:eastAsia="Calibri" w:hAnsi="Calibri" w:cs="Calibri"/>
          <w:b/>
          <w:sz w:val="24"/>
          <w:szCs w:val="24"/>
        </w:rPr>
        <w:t xml:space="preserve"> Do Everything Around Here?”</w:t>
      </w:r>
      <w:r>
        <w:rPr>
          <w:rFonts w:ascii="Calibri" w:eastAsia="Calibri" w:hAnsi="Calibri" w:cs="Calibri"/>
          <w:b/>
          <w:sz w:val="24"/>
          <w:szCs w:val="24"/>
        </w:rPr>
        <w:br/>
      </w:r>
      <w:r>
        <w:rPr>
          <w:rFonts w:ascii="Calibri" w:eastAsia="Calibri" w:hAnsi="Calibri" w:cs="Calibri"/>
          <w:sz w:val="24"/>
          <w:szCs w:val="24"/>
        </w:rPr>
        <w:t xml:space="preserve">Not only is this something you may find yourself thinking on a monthly/weekly/daily basis, but it is also the title of the newest “Coffee with Kevin” podcast that debuts later this week. </w:t>
      </w:r>
      <w:r>
        <w:rPr>
          <w:noProof/>
          <w:lang w:val="en-US"/>
        </w:rPr>
        <w:drawing>
          <wp:anchor distT="114300" distB="114300" distL="114300" distR="114300" simplePos="0" relativeHeight="251661312" behindDoc="0" locked="0" layoutInCell="1" hidden="0" allowOverlap="1">
            <wp:simplePos x="0" y="0"/>
            <wp:positionH relativeFrom="column">
              <wp:posOffset>5572125</wp:posOffset>
            </wp:positionH>
            <wp:positionV relativeFrom="paragraph">
              <wp:posOffset>134243</wp:posOffset>
            </wp:positionV>
            <wp:extent cx="914400" cy="9144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w:t>
        </w:r>
        <w:r>
          <w:rPr>
            <w:rFonts w:ascii="Calibri" w:eastAsia="Calibri" w:hAnsi="Calibri" w:cs="Calibri"/>
            <w:color w:val="1155CC"/>
            <w:sz w:val="24"/>
            <w:szCs w:val="24"/>
            <w:u w:val="single"/>
          </w:rPr>
          <w: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2" name="image13.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3.jpg" descr="Office for Consecrated Life"/>
                    <pic:cNvPicPr preferRelativeResize="0"/>
                  </pic:nvPicPr>
                  <pic:blipFill>
                    <a:blip r:embed="rId39"/>
                    <a:srcRect/>
                    <a:stretch>
                      <a:fillRect/>
                    </a:stretch>
                  </pic:blipFill>
                  <pic:spPr>
                    <a:xfrm>
                      <a:off x="0" y="0"/>
                      <a:ext cx="4453128" cy="396240"/>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0">
        <w:r>
          <w:rPr>
            <w:rFonts w:ascii="Calibri" w:eastAsia="Calibri" w:hAnsi="Calibri" w:cs="Calibri"/>
            <w:i/>
            <w:color w:val="0000FF"/>
            <w:sz w:val="24"/>
            <w:szCs w:val="24"/>
            <w:u w:val="single"/>
          </w:rPr>
          <w:t>dkrzmarzick@diolc.org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b/>
          <w:sz w:val="24"/>
          <w:szCs w:val="24"/>
        </w:rPr>
        <w:t>(Reminder) Retirement Fund for Religious:</w:t>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The annual collection in parishes for the national</w:t>
      </w:r>
      <w:hyperlink r:id="rId41">
        <w:r>
          <w:rPr>
            <w:rFonts w:ascii="Calibri" w:eastAsia="Calibri" w:hAnsi="Calibri" w:cs="Calibri"/>
            <w:sz w:val="24"/>
            <w:szCs w:val="24"/>
          </w:rPr>
          <w:t xml:space="preserve"> </w:t>
        </w:r>
      </w:hyperlink>
      <w:hyperlink r:id="rId42">
        <w:r>
          <w:rPr>
            <w:rFonts w:ascii="Calibri" w:eastAsia="Calibri" w:hAnsi="Calibri" w:cs="Calibri"/>
            <w:color w:val="1155CC"/>
            <w:sz w:val="24"/>
            <w:szCs w:val="24"/>
            <w:u w:val="single"/>
          </w:rPr>
          <w:t>Retirement Fund for Religious</w:t>
        </w:r>
      </w:hyperlink>
      <w:r>
        <w:rPr>
          <w:rFonts w:ascii="Calibri" w:eastAsia="Calibri" w:hAnsi="Calibri" w:cs="Calibri"/>
          <w:sz w:val="24"/>
          <w:szCs w:val="24"/>
        </w:rPr>
        <w:t xml:space="preserve"> is scheduled for the weekend of Dec</w:t>
      </w:r>
      <w:r>
        <w:rPr>
          <w:rFonts w:ascii="Calibri" w:eastAsia="Calibri" w:hAnsi="Calibri" w:cs="Calibri"/>
          <w:sz w:val="24"/>
          <w:szCs w:val="24"/>
        </w:rPr>
        <w:t>. 9-10. Religious sisters, brothers and religious order priests benefit significantly from this national collection. Please promote the campaign in your pulpit announcements and petitions at Mass (sample texts below and further resources</w:t>
      </w:r>
      <w:hyperlink r:id="rId43">
        <w:r>
          <w:rPr>
            <w:rFonts w:ascii="Calibri" w:eastAsia="Calibri" w:hAnsi="Calibri" w:cs="Calibri"/>
            <w:sz w:val="24"/>
            <w:szCs w:val="24"/>
          </w:rPr>
          <w:t xml:space="preserve"> </w:t>
        </w:r>
      </w:hyperlink>
      <w:hyperlink r:id="rId44">
        <w:r>
          <w:rPr>
            <w:rFonts w:ascii="Calibri" w:eastAsia="Calibri" w:hAnsi="Calibri" w:cs="Calibri"/>
            <w:color w:val="1155CC"/>
            <w:sz w:val="24"/>
            <w:szCs w:val="24"/>
            <w:u w:val="single"/>
          </w:rPr>
          <w:t>here</w:t>
        </w:r>
      </w:hyperlink>
      <w:r>
        <w:rPr>
          <w:rFonts w:ascii="Calibri" w:eastAsia="Calibri" w:hAnsi="Calibri" w:cs="Calibri"/>
          <w:sz w:val="24"/>
          <w:szCs w:val="24"/>
        </w:rPr>
        <w:t>).</w:t>
      </w:r>
      <w:r>
        <w:rPr>
          <w:rFonts w:ascii="Calibri" w:eastAsia="Calibri" w:hAnsi="Calibri" w:cs="Calibri"/>
          <w:sz w:val="24"/>
          <w:szCs w:val="24"/>
        </w:rPr>
        <w:br/>
      </w:r>
    </w:p>
    <w:p w:rsidR="00F120EF" w:rsidRDefault="004C3CE0">
      <w:pPr>
        <w:spacing w:line="240" w:lineRule="auto"/>
        <w:rPr>
          <w:rFonts w:ascii="Calibri" w:eastAsia="Calibri" w:hAnsi="Calibri" w:cs="Calibri"/>
          <w:sz w:val="24"/>
          <w:szCs w:val="24"/>
        </w:rPr>
      </w:pPr>
      <w:r>
        <w:rPr>
          <w:rFonts w:ascii="Calibri" w:eastAsia="Calibri" w:hAnsi="Calibri" w:cs="Calibri"/>
          <w:b/>
          <w:sz w:val="24"/>
          <w:szCs w:val="24"/>
        </w:rPr>
        <w:t xml:space="preserve">For your parish bulletin </w:t>
      </w:r>
      <w:r>
        <w:rPr>
          <w:rFonts w:ascii="Calibri" w:eastAsia="Calibri" w:hAnsi="Calibri" w:cs="Calibri"/>
          <w:sz w:val="24"/>
          <w:szCs w:val="24"/>
        </w:rPr>
        <w:t>(</w:t>
      </w:r>
      <w:r>
        <w:rPr>
          <w:rFonts w:ascii="Calibri" w:eastAsia="Calibri" w:hAnsi="Calibri" w:cs="Calibri"/>
          <w:i/>
          <w:sz w:val="24"/>
          <w:szCs w:val="24"/>
        </w:rPr>
        <w:t>weekends after the collection</w:t>
      </w:r>
      <w:r>
        <w:rPr>
          <w:rFonts w:ascii="Calibri" w:eastAsia="Calibri" w:hAnsi="Calibri" w:cs="Calibri"/>
          <w:sz w:val="24"/>
          <w:szCs w:val="24"/>
        </w:rPr>
        <w:t>):</w:t>
      </w:r>
      <w:r>
        <w:rPr>
          <w:rFonts w:ascii="Calibri" w:eastAsia="Calibri" w:hAnsi="Calibri" w:cs="Calibri"/>
          <w:b/>
          <w:sz w:val="24"/>
          <w:szCs w:val="24"/>
        </w:rPr>
        <w:br/>
        <w:t>Our women and men religious offer gratitude.</w:t>
      </w:r>
      <w:r>
        <w:rPr>
          <w:rFonts w:ascii="Calibri" w:eastAsia="Calibri" w:hAnsi="Calibri" w:cs="Calibri"/>
          <w:sz w:val="24"/>
          <w:szCs w:val="24"/>
        </w:rPr>
        <w:t xml:space="preserve"> A sister shares, “I thank the Lord for all who give. I don’t think we would make it without them.” Thank you for giving to the Retirement Fund for Religious. Your donation makes a difference in the lives of elderly women and men religious. To learn more a</w:t>
      </w:r>
      <w:r>
        <w:rPr>
          <w:rFonts w:ascii="Calibri" w:eastAsia="Calibri" w:hAnsi="Calibri" w:cs="Calibri"/>
          <w:sz w:val="24"/>
          <w:szCs w:val="24"/>
        </w:rPr>
        <w:t>bout how your gift helps, visit retiredreligious.org.</w:t>
      </w:r>
    </w:p>
    <w:p w:rsidR="00F120EF" w:rsidRDefault="004C3CE0">
      <w:pPr>
        <w:spacing w:before="240" w:after="240" w:line="240" w:lineRule="auto"/>
        <w:jc w:val="both"/>
        <w:rPr>
          <w:rFonts w:ascii="Calibri" w:eastAsia="Calibri" w:hAnsi="Calibri" w:cs="Calibri"/>
          <w:sz w:val="24"/>
          <w:szCs w:val="24"/>
        </w:rPr>
      </w:pPr>
      <w:r>
        <w:rPr>
          <w:rFonts w:ascii="Calibri" w:eastAsia="Calibri" w:hAnsi="Calibri" w:cs="Calibri"/>
          <w:b/>
          <w:sz w:val="24"/>
          <w:szCs w:val="24"/>
        </w:rPr>
        <w:t>Attention parish bookkeepers</w:t>
      </w:r>
      <w:r>
        <w:rPr>
          <w:rFonts w:ascii="Calibri" w:eastAsia="Calibri" w:hAnsi="Calibri" w:cs="Calibri"/>
          <w:sz w:val="24"/>
          <w:szCs w:val="24"/>
        </w:rPr>
        <w:t xml:space="preserve">: </w:t>
      </w:r>
      <w:r>
        <w:rPr>
          <w:rFonts w:ascii="Calibri" w:eastAsia="Calibri" w:hAnsi="Calibri" w:cs="Calibri"/>
          <w:sz w:val="24"/>
          <w:szCs w:val="24"/>
        </w:rPr>
        <w:br/>
        <w:t xml:space="preserve">All donations for the </w:t>
      </w:r>
      <w:r>
        <w:rPr>
          <w:rFonts w:ascii="Calibri" w:eastAsia="Calibri" w:hAnsi="Calibri" w:cs="Calibri"/>
          <w:b/>
          <w:sz w:val="24"/>
          <w:szCs w:val="24"/>
        </w:rPr>
        <w:t>Retirement Fund for Religious</w:t>
      </w:r>
      <w:r>
        <w:rPr>
          <w:rFonts w:ascii="Calibri" w:eastAsia="Calibri" w:hAnsi="Calibri" w:cs="Calibri"/>
          <w:sz w:val="24"/>
          <w:szCs w:val="24"/>
        </w:rPr>
        <w:t xml:space="preserve"> should be run through parish bookkeeping and then submitted payable to the Diocese of La Crosse with “Retirement Fund f</w:t>
      </w:r>
      <w:r>
        <w:rPr>
          <w:rFonts w:ascii="Calibri" w:eastAsia="Calibri" w:hAnsi="Calibri" w:cs="Calibri"/>
          <w:sz w:val="24"/>
          <w:szCs w:val="24"/>
        </w:rPr>
        <w:t>or Religious” in the memorandum line. Thank you.</w:t>
      </w: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a:srcRect/>
                    <a:stretch>
                      <a:fillRect/>
                    </a:stretch>
                  </pic:blipFill>
                  <pic:spPr>
                    <a:xfrm>
                      <a:off x="0" y="0"/>
                      <a:ext cx="4467226" cy="440142"/>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46">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6" name="image23.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3.jpg" descr="Office for Marriage &amp; Family Life"/>
                    <pic:cNvPicPr preferRelativeResize="0"/>
                  </pic:nvPicPr>
                  <pic:blipFill>
                    <a:blip r:embed="rId47"/>
                    <a:srcRect/>
                    <a:stretch>
                      <a:fillRect/>
                    </a:stretch>
                  </pic:blipFill>
                  <pic:spPr>
                    <a:xfrm>
                      <a:off x="0" y="0"/>
                      <a:ext cx="4450080" cy="393192"/>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8">
        <w:r>
          <w:rPr>
            <w:rFonts w:ascii="Calibri" w:eastAsia="Calibri" w:hAnsi="Calibri" w:cs="Calibri"/>
            <w:i/>
            <w:color w:val="0000FF"/>
            <w:sz w:val="24"/>
            <w:szCs w:val="24"/>
            <w:u w:val="single"/>
          </w:rPr>
          <w:t>crogers@diolc.org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w:instrText>
      </w:r>
      <w:r>
        <w:instrText xml:space="preserve">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1" name="image8.png" descr="Office for Missions"/>
            <wp:cNvGraphicFramePr/>
            <a:graphic xmlns:a="http://schemas.openxmlformats.org/drawingml/2006/main">
              <a:graphicData uri="http://schemas.openxmlformats.org/drawingml/2006/picture">
                <pic:pic xmlns:pic="http://schemas.openxmlformats.org/drawingml/2006/picture">
                  <pic:nvPicPr>
                    <pic:cNvPr id="0" name="image8.png" descr="Office for Missions"/>
                    <pic:cNvPicPr preferRelativeResize="0"/>
                  </pic:nvPicPr>
                  <pic:blipFill>
                    <a:blip r:embed="rId49"/>
                    <a:srcRect/>
                    <a:stretch>
                      <a:fillRect/>
                    </a:stretch>
                  </pic:blipFill>
                  <pic:spPr>
                    <a:xfrm>
                      <a:off x="0" y="0"/>
                      <a:ext cx="4450080" cy="393185"/>
                    </a:xfrm>
                    <a:prstGeom prst="rect">
                      <a:avLst/>
                    </a:prstGeom>
                    <a:ln/>
                  </pic:spPr>
                </pic:pic>
              </a:graphicData>
            </a:graphic>
          </wp:inline>
        </w:drawing>
      </w:r>
    </w:p>
    <w:p w:rsidR="00F120EF" w:rsidRDefault="004C3CE0">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0">
        <w:r>
          <w:rPr>
            <w:rFonts w:ascii="Calibri" w:eastAsia="Calibri" w:hAnsi="Calibri" w:cs="Calibri"/>
            <w:i/>
            <w:color w:val="0000FF"/>
            <w:sz w:val="24"/>
            <w:szCs w:val="24"/>
            <w:u w:val="single"/>
          </w:rPr>
          <w:t>cruff@diolc.org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1"/>
                    <a:srcRect/>
                    <a:stretch>
                      <a:fillRect/>
                    </a:stretch>
                  </pic:blipFill>
                  <pic:spPr>
                    <a:xfrm>
                      <a:off x="0" y="0"/>
                      <a:ext cx="4450080" cy="414528"/>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2">
        <w:r>
          <w:rPr>
            <w:rFonts w:ascii="Calibri" w:eastAsia="Calibri" w:hAnsi="Calibri" w:cs="Calibri"/>
            <w:i/>
            <w:color w:val="0000FF"/>
            <w:sz w:val="24"/>
            <w:szCs w:val="24"/>
            <w:u w:val="single"/>
          </w:rPr>
          <w:t>wpace@diolc.org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8" name="image17.jpg" descr="Office for Sacred Worship"/>
            <wp:cNvGraphicFramePr/>
            <a:graphic xmlns:a="http://schemas.openxmlformats.org/drawingml/2006/main">
              <a:graphicData uri="http://schemas.openxmlformats.org/drawingml/2006/picture">
                <pic:pic xmlns:pic="http://schemas.openxmlformats.org/drawingml/2006/picture">
                  <pic:nvPicPr>
                    <pic:cNvPr id="0" name="image17.jpg" descr="Office for Sacred Worship"/>
                    <pic:cNvPicPr preferRelativeResize="0"/>
                  </pic:nvPicPr>
                  <pic:blipFill>
                    <a:blip r:embed="rId53"/>
                    <a:srcRect/>
                    <a:stretch>
                      <a:fillRect/>
                    </a:stretch>
                  </pic:blipFill>
                  <pic:spPr>
                    <a:xfrm>
                      <a:off x="0" y="0"/>
                      <a:ext cx="4453128" cy="405384"/>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w:t>
      </w:r>
      <w:r>
        <w:rPr>
          <w:rFonts w:ascii="Calibri" w:eastAsia="Calibri" w:hAnsi="Calibri" w:cs="Calibri"/>
          <w:i/>
          <w:sz w:val="24"/>
          <w:szCs w:val="24"/>
        </w:rPr>
        <w:t xml:space="preserve">Carstens – 608.791.0161 | </w:t>
      </w:r>
      <w:hyperlink r:id="rId54">
        <w:r>
          <w:rPr>
            <w:rFonts w:ascii="Calibri" w:eastAsia="Calibri" w:hAnsi="Calibri" w:cs="Calibri"/>
            <w:i/>
            <w:color w:val="0000FF"/>
            <w:sz w:val="24"/>
            <w:szCs w:val="24"/>
            <w:u w:val="single"/>
          </w:rPr>
          <w:t>ccarstens@diolc.org</w:t>
        </w:r>
      </w:hyperlink>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RCIA: To Pastors, Pastoral Associates, and RCIA Coordinators:</w:t>
      </w:r>
      <w:r>
        <w:rPr>
          <w:rFonts w:ascii="Calibri" w:eastAsia="Calibri" w:hAnsi="Calibri" w:cs="Calibri"/>
          <w:b/>
          <w:sz w:val="24"/>
          <w:szCs w:val="24"/>
        </w:rPr>
        <w:br/>
      </w:r>
      <w:r>
        <w:rPr>
          <w:rFonts w:ascii="Calibri" w:eastAsia="Calibri" w:hAnsi="Calibri" w:cs="Calibri"/>
          <w:sz w:val="24"/>
          <w:szCs w:val="24"/>
        </w:rPr>
        <w:t xml:space="preserve">Bishop Callahan wishes to send Christmas greetings and words of encouragement to those currently participating in the RCIA process. Please return </w:t>
      </w:r>
      <w:hyperlink r:id="rId55">
        <w:r>
          <w:rPr>
            <w:rFonts w:ascii="Calibri" w:eastAsia="Calibri" w:hAnsi="Calibri" w:cs="Calibri"/>
            <w:color w:val="1155CC"/>
            <w:sz w:val="24"/>
            <w:szCs w:val="24"/>
            <w:u w:val="single"/>
          </w:rPr>
          <w:t>this form</w:t>
        </w:r>
      </w:hyperlink>
      <w:r>
        <w:rPr>
          <w:rFonts w:ascii="Calibri" w:eastAsia="Calibri" w:hAnsi="Calibri" w:cs="Calibri"/>
          <w:sz w:val="24"/>
          <w:szCs w:val="24"/>
        </w:rPr>
        <w:t xml:space="preserve"> </w:t>
      </w:r>
      <w:r>
        <w:rPr>
          <w:rFonts w:ascii="Calibri" w:eastAsia="Calibri" w:hAnsi="Calibri" w:cs="Calibri"/>
          <w:sz w:val="24"/>
          <w:szCs w:val="24"/>
        </w:rPr>
        <w:t xml:space="preserve">by Dec. 15 requesting the names of catechumens preparing for entry into the Church at the Easter Vigil and candidates seeking full communion.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Upcoming Liturgical Calendar Advisories:</w:t>
      </w:r>
      <w:r>
        <w:rPr>
          <w:rFonts w:ascii="Calibri" w:eastAsia="Calibri" w:hAnsi="Calibri" w:cs="Calibri"/>
          <w:b/>
          <w:sz w:val="24"/>
          <w:szCs w:val="24"/>
        </w:rPr>
        <w:br/>
        <w:t>From the USCCB’s Committee on Divine Worship</w:t>
      </w:r>
      <w:r>
        <w:rPr>
          <w:rFonts w:ascii="Calibri" w:eastAsia="Calibri" w:hAnsi="Calibri" w:cs="Calibri"/>
          <w:sz w:val="24"/>
          <w:szCs w:val="24"/>
        </w:rPr>
        <w:br/>
        <w:t>On Sunday evening, Dec. 31,</w:t>
      </w:r>
      <w:r>
        <w:rPr>
          <w:rFonts w:ascii="Calibri" w:eastAsia="Calibri" w:hAnsi="Calibri" w:cs="Calibri"/>
          <w:sz w:val="24"/>
          <w:szCs w:val="24"/>
        </w:rPr>
        <w:t xml:space="preserve"> the Mass of the Holy Family is celebrated, while at the Liturgy of the Hours Evening Prayer I of the Solemnity of Mary, the Holy Mother of God is used. In celebrations with the people, however, Evening Prayer II of the Holy Family may take place. Because </w:t>
      </w:r>
      <w:r>
        <w:rPr>
          <w:rFonts w:ascii="Calibri" w:eastAsia="Calibri" w:hAnsi="Calibri" w:cs="Calibri"/>
          <w:sz w:val="24"/>
          <w:szCs w:val="24"/>
        </w:rPr>
        <w:t>Holy Mary, Mother of God falls on a Monday, the precept to attend Mass is abrogated, and Funeral Masses are permitted.</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According to the Roman Missal, “Where the Solemnity of the Epiphany is transferred to Sunday, if this Sunday occurs on Jan. 7 or 8, the F</w:t>
      </w:r>
      <w:r>
        <w:rPr>
          <w:rFonts w:ascii="Calibri" w:eastAsia="Calibri" w:hAnsi="Calibri" w:cs="Calibri"/>
          <w:sz w:val="24"/>
          <w:szCs w:val="24"/>
        </w:rPr>
        <w:t>east of the Baptism of the Lord is celebrated on the following Monday” (Proper of Time). Therefore, this Feast will occur on Monday, Jan. 8, 2024, with only one reading before the Gospel. The First Week in Ordinary Time begins on the following day, Tuesday</w:t>
      </w:r>
      <w:r>
        <w:rPr>
          <w:rFonts w:ascii="Calibri" w:eastAsia="Calibri" w:hAnsi="Calibri" w:cs="Calibri"/>
          <w:sz w:val="24"/>
          <w:szCs w:val="24"/>
        </w:rPr>
        <w:t xml:space="preserve">, Jan. 9, and the readings assigned to Monday may be joined to those of Tuesday so that the opening of each book will be read. </w:t>
      </w: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1" name="image25.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5.jpg" descr="Office for Safe Environment"/>
                    <pic:cNvPicPr preferRelativeResize="0"/>
                  </pic:nvPicPr>
                  <pic:blipFill>
                    <a:blip r:embed="rId56"/>
                    <a:srcRect/>
                    <a:stretch>
                      <a:fillRect/>
                    </a:stretch>
                  </pic:blipFill>
                  <pic:spPr>
                    <a:xfrm>
                      <a:off x="0" y="0"/>
                      <a:ext cx="4453128" cy="396240"/>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7">
        <w:r>
          <w:rPr>
            <w:rFonts w:ascii="Calibri" w:eastAsia="Calibri" w:hAnsi="Calibri" w:cs="Calibri"/>
            <w:i/>
            <w:color w:val="0000FF"/>
            <w:sz w:val="24"/>
            <w:szCs w:val="24"/>
            <w:u w:val="single"/>
          </w:rPr>
          <w:t>tbrown@diolc.org</w:t>
        </w:r>
      </w:hyperlink>
    </w:p>
    <w:p w:rsidR="00F120EF" w:rsidRDefault="00F120EF">
      <w:pPr>
        <w:spacing w:line="240" w:lineRule="auto"/>
        <w:rPr>
          <w:rFonts w:ascii="Calibri" w:eastAsia="Calibri" w:hAnsi="Calibri" w:cs="Calibri"/>
          <w:b/>
          <w:sz w:val="24"/>
          <w:szCs w:val="24"/>
        </w:rPr>
      </w:pPr>
      <w:bookmarkStart w:id="12" w:name="_26in1rg" w:colFirst="0" w:colLast="0"/>
      <w:bookmarkEnd w:id="12"/>
    </w:p>
    <w:p w:rsidR="00F120EF" w:rsidRDefault="004C3CE0">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F120EF" w:rsidRDefault="004C3CE0">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8">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w:t>
      </w:r>
      <w:r>
        <w:rPr>
          <w:rFonts w:ascii="Calibri" w:eastAsia="Calibri" w:hAnsi="Calibri" w:cs="Calibri"/>
          <w:sz w:val="24"/>
          <w:szCs w:val="24"/>
        </w:rPr>
        <w:t xml:space="preserve">priate and compassionate response to reporters of sexual abuse of a child by any diocesan agent (bishop, priest, deacon, employee, religious, vendor or volunteer). Anyone wishing to make a report of an allegation of sexual abuse should send that report to </w:t>
      </w:r>
      <w:r>
        <w:rPr>
          <w:rFonts w:ascii="Calibri" w:eastAsia="Calibri" w:hAnsi="Calibri" w:cs="Calibri"/>
          <w:sz w:val="24"/>
          <w:szCs w:val="24"/>
        </w:rPr>
        <w:t xml:space="preserve">Mrs. Teresa Brown, Complaint Intake Agent, at the Diocese of La Crosse, P.O. Box 4004, La Crosse, WI 54602-4004. Alternatively, you can contact Mrs. Brown at 608.791.0179 or </w:t>
      </w:r>
      <w:hyperlink r:id="rId59">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w:t>
      </w:r>
      <w:r>
        <w:rPr>
          <w:rFonts w:ascii="Calibri" w:eastAsia="Calibri" w:hAnsi="Calibri" w:cs="Calibri"/>
          <w:sz w:val="24"/>
          <w:szCs w:val="24"/>
        </w:rPr>
        <w:t xml:space="preserve">ng form is available through the Diocese of La Crosse Office of Safe Environment or on the diocesan website at: </w:t>
      </w:r>
      <w:hyperlink r:id="rId60">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Individuals are also encouraged to tak</w:t>
      </w:r>
      <w:r>
        <w:rPr>
          <w:rFonts w:ascii="Calibri" w:eastAsia="Calibri" w:hAnsi="Calibri" w:cs="Calibri"/>
          <w:b/>
          <w:sz w:val="24"/>
          <w:szCs w:val="24"/>
        </w:rPr>
        <w:t xml:space="preserve">e their reports directly to civil authorities. </w:t>
      </w:r>
      <w:r>
        <w:rPr>
          <w:rFonts w:ascii="Calibri" w:eastAsia="Calibri" w:hAnsi="Calibri" w:cs="Calibri"/>
          <w:sz w:val="24"/>
          <w:szCs w:val="24"/>
        </w:rPr>
        <w:t xml:space="preserve">Copies of the diocesan policy are available through your local Parish and on the </w:t>
      </w:r>
      <w:hyperlink r:id="rId61">
        <w:r>
          <w:rPr>
            <w:rFonts w:ascii="Calibri" w:eastAsia="Calibri" w:hAnsi="Calibri" w:cs="Calibri"/>
            <w:color w:val="0000FF"/>
            <w:sz w:val="24"/>
            <w:szCs w:val="24"/>
            <w:u w:val="single"/>
          </w:rPr>
          <w:t>diocesan website</w:t>
        </w:r>
      </w:hyperlink>
      <w:r>
        <w:rPr>
          <w:rFonts w:ascii="Calibri" w:eastAsia="Calibri" w:hAnsi="Calibri" w:cs="Calibri"/>
          <w:sz w:val="24"/>
          <w:szCs w:val="24"/>
        </w:rPr>
        <w:t>. If you have any quest</w:t>
      </w:r>
      <w:r>
        <w:rPr>
          <w:rFonts w:ascii="Calibri" w:eastAsia="Calibri" w:hAnsi="Calibri" w:cs="Calibri"/>
          <w:sz w:val="24"/>
          <w:szCs w:val="24"/>
        </w:rPr>
        <w:t xml:space="preserve">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2">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F120EF" w:rsidRDefault="00F120EF">
      <w:pPr>
        <w:spacing w:line="240" w:lineRule="auto"/>
        <w:rPr>
          <w:rFonts w:ascii="Calibri" w:eastAsia="Calibri" w:hAnsi="Calibri" w:cs="Calibri"/>
          <w:color w:val="0000FF"/>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4" name="image15.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5.jpg" descr="Office for Catholic Schools"/>
                    <pic:cNvPicPr preferRelativeResize="0"/>
                  </pic:nvPicPr>
                  <pic:blipFill>
                    <a:blip r:embed="rId63"/>
                    <a:srcRect/>
                    <a:stretch>
                      <a:fillRect/>
                    </a:stretch>
                  </pic:blipFill>
                  <pic:spPr>
                    <a:xfrm>
                      <a:off x="0" y="0"/>
                      <a:ext cx="4453128" cy="390144"/>
                    </a:xfrm>
                    <a:prstGeom prst="rect">
                      <a:avLst/>
                    </a:prstGeom>
                    <a:ln/>
                  </pic:spPr>
                </pic:pic>
              </a:graphicData>
            </a:graphic>
          </wp:inline>
        </w:drawing>
      </w:r>
    </w:p>
    <w:p w:rsidR="00F120EF" w:rsidRDefault="004C3CE0">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4">
        <w:r>
          <w:rPr>
            <w:rFonts w:ascii="Calibri" w:eastAsia="Calibri" w:hAnsi="Calibri" w:cs="Calibri"/>
            <w:i/>
            <w:color w:val="0000FF"/>
            <w:sz w:val="24"/>
            <w:szCs w:val="24"/>
            <w:u w:val="single"/>
          </w:rPr>
          <w:t>treichenbacher@diolc.org</w:t>
        </w:r>
      </w:hyperlink>
    </w:p>
    <w:p w:rsidR="00F120EF" w:rsidRDefault="00F120EF">
      <w:pPr>
        <w:tabs>
          <w:tab w:val="left" w:pos="1884"/>
        </w:tabs>
        <w:spacing w:line="240" w:lineRule="auto"/>
        <w:rPr>
          <w:rFonts w:ascii="Calibri" w:eastAsia="Calibri" w:hAnsi="Calibri" w:cs="Calibri"/>
          <w:sz w:val="24"/>
          <w:szCs w:val="24"/>
        </w:rPr>
      </w:pPr>
    </w:p>
    <w:p w:rsidR="00F120EF" w:rsidRDefault="004C3CE0">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tabs>
          <w:tab w:val="left" w:pos="1884"/>
        </w:tabs>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F120EF" w:rsidRDefault="004C3CE0">
      <w:pPr>
        <w:tabs>
          <w:tab w:val="left" w:pos="1884"/>
        </w:tabs>
        <w:spacing w:line="240" w:lineRule="auto"/>
        <w:rPr>
          <w:rFonts w:ascii="Calibri" w:eastAsia="Calibri" w:hAnsi="Calibri" w:cs="Calibri"/>
          <w:sz w:val="24"/>
          <w:szCs w:val="24"/>
        </w:rPr>
      </w:pPr>
      <w:r>
        <w:fldChar w:fldCharType="end"/>
      </w: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0" name="image6.png" descr="Office for Social Concerns"/>
            <wp:cNvGraphicFramePr/>
            <a:graphic xmlns:a="http://schemas.openxmlformats.org/drawingml/2006/main">
              <a:graphicData uri="http://schemas.openxmlformats.org/drawingml/2006/picture">
                <pic:pic xmlns:pic="http://schemas.openxmlformats.org/drawingml/2006/picture">
                  <pic:nvPicPr>
                    <pic:cNvPr id="0" name="image6.png" descr="Office for Social Concerns"/>
                    <pic:cNvPicPr preferRelativeResize="0"/>
                  </pic:nvPicPr>
                  <pic:blipFill>
                    <a:blip r:embed="rId65"/>
                    <a:srcRect/>
                    <a:stretch>
                      <a:fillRect/>
                    </a:stretch>
                  </pic:blipFill>
                  <pic:spPr>
                    <a:xfrm>
                      <a:off x="0" y="0"/>
                      <a:ext cx="4450080" cy="404596"/>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6">
        <w:r>
          <w:rPr>
            <w:rFonts w:ascii="Calibri" w:eastAsia="Calibri" w:hAnsi="Calibri" w:cs="Calibri"/>
            <w:i/>
            <w:color w:val="0000FF"/>
            <w:sz w:val="24"/>
            <w:szCs w:val="24"/>
            <w:u w:val="single"/>
          </w:rPr>
          <w:t>cruff@diolc.org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F120EF" w:rsidRDefault="004C3CE0">
      <w:pPr>
        <w:spacing w:line="240" w:lineRule="auto"/>
        <w:rPr>
          <w:rFonts w:ascii="Calibri" w:eastAsia="Calibri" w:hAnsi="Calibri" w:cs="Calibri"/>
          <w:b/>
          <w:sz w:val="24"/>
          <w:szCs w:val="24"/>
        </w:rPr>
      </w:pPr>
      <w:r>
        <w:rPr>
          <w:rFonts w:ascii="Calibri" w:eastAsia="Calibri" w:hAnsi="Calibri" w:cs="Calibri"/>
          <w:b/>
          <w:sz w:val="24"/>
          <w:szCs w:val="24"/>
        </w:rPr>
        <w:t>Pilgrimage for LIFE – Let’s Bear Witness!! | Jan. 17-21 | Washington D.C.</w:t>
      </w:r>
    </w:p>
    <w:p w:rsidR="00F120EF" w:rsidRDefault="004C3CE0">
      <w:pPr>
        <w:spacing w:line="240" w:lineRule="auto"/>
        <w:rPr>
          <w:rFonts w:ascii="Calibri" w:eastAsia="Calibri" w:hAnsi="Calibri" w:cs="Calibri"/>
          <w:sz w:val="24"/>
          <w:szCs w:val="24"/>
        </w:rPr>
      </w:pPr>
      <w:r>
        <w:rPr>
          <w:rFonts w:ascii="Calibri" w:eastAsia="Calibri" w:hAnsi="Calibri" w:cs="Calibri"/>
          <w:i/>
          <w:sz w:val="24"/>
          <w:szCs w:val="24"/>
        </w:rPr>
        <w:t xml:space="preserve">Your pro-life witness is needed more than ever! </w:t>
      </w:r>
      <w:r>
        <w:rPr>
          <w:rFonts w:ascii="Calibri" w:eastAsia="Calibri" w:hAnsi="Calibri" w:cs="Calibri"/>
          <w:sz w:val="24"/>
          <w:szCs w:val="24"/>
        </w:rPr>
        <w:t>C</w:t>
      </w:r>
      <w:r>
        <w:rPr>
          <w:rFonts w:ascii="Calibri" w:eastAsia="Calibri" w:hAnsi="Calibri" w:cs="Calibri"/>
          <w:sz w:val="24"/>
          <w:szCs w:val="24"/>
        </w:rPr>
        <w:t>ome with us by coach bus to Washington, DC, to participate in the annual March for Life. For ages 13 and up, $400/person.Parish or school groups must have each participant complete the registration online, fill out the required forms and pay a non-refundab</w:t>
      </w:r>
      <w:r>
        <w:rPr>
          <w:rFonts w:ascii="Calibri" w:eastAsia="Calibri" w:hAnsi="Calibri" w:cs="Calibri"/>
          <w:sz w:val="24"/>
          <w:szCs w:val="24"/>
        </w:rPr>
        <w:t xml:space="preserve">le deposit of $100. The remainder of the fee will be paid to the parish or school. For more information and to register, visit </w:t>
      </w:r>
      <w:hyperlink r:id="rId67">
        <w:r>
          <w:rPr>
            <w:rFonts w:ascii="Calibri" w:eastAsia="Calibri" w:hAnsi="Calibri" w:cs="Calibri"/>
            <w:color w:val="1155CC"/>
            <w:sz w:val="24"/>
            <w:szCs w:val="24"/>
            <w:u w:val="single"/>
          </w:rPr>
          <w:t>diolc.org/yya/youth-opportunities/pilgrimage-fo</w:t>
        </w:r>
        <w:r>
          <w:rPr>
            <w:rFonts w:ascii="Calibri" w:eastAsia="Calibri" w:hAnsi="Calibri" w:cs="Calibri"/>
            <w:color w:val="1155CC"/>
            <w:sz w:val="24"/>
            <w:szCs w:val="24"/>
            <w:u w:val="single"/>
          </w:rPr>
          <w:t>r-life</w:t>
        </w:r>
      </w:hyperlink>
      <w:r>
        <w:rPr>
          <w:rFonts w:ascii="Calibri" w:eastAsia="Calibri" w:hAnsi="Calibri" w:cs="Calibri"/>
          <w:sz w:val="24"/>
          <w:szCs w:val="24"/>
        </w:rPr>
        <w:t xml:space="preserve"> or scan the QR code to the right.</w:t>
      </w:r>
      <w:r>
        <w:rPr>
          <w:noProof/>
          <w:lang w:val="en-US"/>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114300</wp:posOffset>
            </wp:positionV>
            <wp:extent cx="1757363" cy="635291"/>
            <wp:effectExtent l="0" t="0" r="0" b="0"/>
            <wp:wrapSquare wrapText="bothSides" distT="114300" distB="114300" distL="114300" distR="1143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8"/>
                    <a:srcRect t="19590" b="15518"/>
                    <a:stretch>
                      <a:fillRect/>
                    </a:stretch>
                  </pic:blipFill>
                  <pic:spPr>
                    <a:xfrm>
                      <a:off x="0" y="0"/>
                      <a:ext cx="1757363" cy="635291"/>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simplePos x="0" y="0"/>
            <wp:positionH relativeFrom="column">
              <wp:posOffset>5443538</wp:posOffset>
            </wp:positionH>
            <wp:positionV relativeFrom="paragraph">
              <wp:posOffset>361950</wp:posOffset>
            </wp:positionV>
            <wp:extent cx="914400" cy="887240"/>
            <wp:effectExtent l="0" t="0" r="0" b="0"/>
            <wp:wrapSquare wrapText="bothSides" distT="114300" distB="11430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rcRect l="9333" t="10333" r="9666" b="10000"/>
                    <a:stretch>
                      <a:fillRect/>
                    </a:stretch>
                  </pic:blipFill>
                  <pic:spPr>
                    <a:xfrm>
                      <a:off x="0" y="0"/>
                      <a:ext cx="914400" cy="887240"/>
                    </a:xfrm>
                    <a:prstGeom prst="rect">
                      <a:avLst/>
                    </a:prstGeom>
                    <a:ln/>
                  </pic:spPr>
                </pic:pic>
              </a:graphicData>
            </a:graphic>
          </wp:anchor>
        </w:drawing>
      </w:r>
    </w:p>
    <w:p w:rsidR="00F120EF" w:rsidRDefault="00F120EF">
      <w:pPr>
        <w:spacing w:line="240" w:lineRule="auto"/>
        <w:rPr>
          <w:rFonts w:ascii="Calibri" w:eastAsia="Calibri" w:hAnsi="Calibri" w:cs="Calibri"/>
          <w:b/>
          <w:sz w:val="24"/>
          <w:szCs w:val="24"/>
        </w:rPr>
      </w:pPr>
    </w:p>
    <w:p w:rsidR="00F120EF" w:rsidRDefault="004C3CE0">
      <w:pPr>
        <w:spacing w:line="240" w:lineRule="auto"/>
        <w:ind w:left="720"/>
        <w:rPr>
          <w:rFonts w:ascii="Calibri" w:eastAsia="Calibri" w:hAnsi="Calibri" w:cs="Calibri"/>
          <w:sz w:val="24"/>
          <w:szCs w:val="24"/>
        </w:rPr>
      </w:pPr>
      <w:r>
        <w:rPr>
          <w:rFonts w:ascii="Calibri" w:eastAsia="Calibri" w:hAnsi="Calibri" w:cs="Calibri"/>
          <w:b/>
          <w:sz w:val="24"/>
          <w:szCs w:val="24"/>
        </w:rPr>
        <w:t xml:space="preserve">          (Reminder)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Do you know someone who is carrying the grief and sorrow of past abortions? Project Rachel Ministry offers</w:t>
      </w:r>
      <w:r>
        <w:rPr>
          <w:rFonts w:ascii="Calibri" w:eastAsia="Calibri" w:hAnsi="Calibri" w:cs="Calibri"/>
          <w:sz w:val="24"/>
          <w:szCs w:val="24"/>
        </w:rPr>
        <w:t xml:space="preserve"> a compassionate heart and confidential help. Call 608.860.6698 or email </w:t>
      </w:r>
      <w:hyperlink r:id="rId70">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r>
        <w:rPr>
          <w:noProof/>
          <w:lang w:val="en-US"/>
        </w:rPr>
        <w:drawing>
          <wp:anchor distT="114300" distB="114300" distL="114300" distR="114300" simplePos="0" relativeHeight="251664384" behindDoc="0" locked="0" layoutInCell="1" hidden="0" allowOverlap="1">
            <wp:simplePos x="0" y="0"/>
            <wp:positionH relativeFrom="column">
              <wp:posOffset>114300</wp:posOffset>
            </wp:positionH>
            <wp:positionV relativeFrom="paragraph">
              <wp:posOffset>304800</wp:posOffset>
            </wp:positionV>
            <wp:extent cx="576263" cy="593994"/>
            <wp:effectExtent l="0" t="0" r="0" b="0"/>
            <wp:wrapSquare wrapText="bothSides" distT="114300" distB="114300" distL="114300" distR="11430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576263" cy="593994"/>
                    </a:xfrm>
                    <a:prstGeom prst="rect">
                      <a:avLst/>
                    </a:prstGeom>
                    <a:ln/>
                  </pic:spPr>
                </pic:pic>
              </a:graphicData>
            </a:graphic>
          </wp:anchor>
        </w:drawing>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 xml:space="preserve">Post-Abortion Healing Retreats – Rachel’s Vineyard – Encounter God’s </w:t>
      </w:r>
      <w:r>
        <w:rPr>
          <w:rFonts w:ascii="Calibri" w:eastAsia="Calibri" w:hAnsi="Calibri" w:cs="Calibri"/>
          <w:b/>
          <w:sz w:val="24"/>
          <w:szCs w:val="24"/>
        </w:rPr>
        <w:t>Mercy</w:t>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Rachel's Vineyard is a weekend retreat to help anyone who has struggled with the aftermath of abortion to begin healing through a supportive, trauma-sensitive approach. Each weekend is run by a team of trained volunteers (counselor, priest, and lay people)</w:t>
      </w:r>
      <w:r>
        <w:rPr>
          <w:rFonts w:ascii="Calibri" w:eastAsia="Calibri" w:hAnsi="Calibri" w:cs="Calibri"/>
          <w:sz w:val="24"/>
          <w:szCs w:val="24"/>
        </w:rPr>
        <w:t>, who care deeply for your needs. All interactions with the Rachel's Vineyard retreat team are completely confidential. These retreats will be offered in the Diocese of Madison on Nov. 10-12, 2023, March 15-17, 2024, and Nov. 8-10 2024. For more informatio</w:t>
      </w:r>
      <w:r>
        <w:rPr>
          <w:rFonts w:ascii="Calibri" w:eastAsia="Calibri" w:hAnsi="Calibri" w:cs="Calibri"/>
          <w:sz w:val="24"/>
          <w:szCs w:val="24"/>
        </w:rPr>
        <w:t xml:space="preserve">n, visit </w:t>
      </w:r>
      <w:hyperlink r:id="rId72">
        <w:r>
          <w:rPr>
            <w:rFonts w:ascii="Calibri" w:eastAsia="Calibri" w:hAnsi="Calibri" w:cs="Calibri"/>
            <w:color w:val="1155CC"/>
            <w:sz w:val="24"/>
            <w:szCs w:val="24"/>
            <w:u w:val="single"/>
          </w:rPr>
          <w:t>madisondiocese.org/rachel</w:t>
        </w:r>
      </w:hyperlink>
      <w:r>
        <w:rPr>
          <w:rFonts w:ascii="Calibri" w:eastAsia="Calibri" w:hAnsi="Calibri" w:cs="Calibri"/>
          <w:sz w:val="24"/>
          <w:szCs w:val="24"/>
        </w:rPr>
        <w:t xml:space="preserve"> or scan the QR code on the right. </w:t>
      </w:r>
      <w:r>
        <w:rPr>
          <w:noProof/>
          <w:lang w:val="en-US"/>
        </w:rPr>
        <w:drawing>
          <wp:anchor distT="114300" distB="114300" distL="114300" distR="114300" simplePos="0" relativeHeight="251665408" behindDoc="0" locked="0" layoutInCell="1" hidden="0" allowOverlap="1">
            <wp:simplePos x="0" y="0"/>
            <wp:positionH relativeFrom="column">
              <wp:posOffset>5391150</wp:posOffset>
            </wp:positionH>
            <wp:positionV relativeFrom="paragraph">
              <wp:posOffset>342900</wp:posOffset>
            </wp:positionV>
            <wp:extent cx="914400" cy="914400"/>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l="8474" t="5822" r="6779" b="8527"/>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118170</wp:posOffset>
            </wp:positionV>
            <wp:extent cx="2033588" cy="671890"/>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4"/>
                    <a:srcRect/>
                    <a:stretch>
                      <a:fillRect/>
                    </a:stretch>
                  </pic:blipFill>
                  <pic:spPr>
                    <a:xfrm>
                      <a:off x="0" y="0"/>
                      <a:ext cx="2033588" cy="671890"/>
                    </a:xfrm>
                    <a:prstGeom prst="rect">
                      <a:avLst/>
                    </a:prstGeom>
                    <a:ln/>
                  </pic:spPr>
                </pic:pic>
              </a:graphicData>
            </a:graphic>
          </wp:anchor>
        </w:drawing>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F120EF" w:rsidRDefault="00F120EF">
      <w:pPr>
        <w:tabs>
          <w:tab w:val="left" w:pos="1884"/>
        </w:tabs>
        <w:spacing w:line="240" w:lineRule="auto"/>
        <w:rPr>
          <w:rFonts w:ascii="Calibri" w:eastAsia="Calibri" w:hAnsi="Calibri" w:cs="Calibri"/>
          <w:sz w:val="24"/>
          <w:szCs w:val="24"/>
        </w:rPr>
      </w:pPr>
    </w:p>
    <w:p w:rsidR="00F120EF" w:rsidRDefault="004C3CE0">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29" name="image28.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8.jpg" descr="Office for Stewardship &amp; Development"/>
                    <pic:cNvPicPr preferRelativeResize="0"/>
                  </pic:nvPicPr>
                  <pic:blipFill>
                    <a:blip r:embed="rId75"/>
                    <a:srcRect/>
                    <a:stretch>
                      <a:fillRect/>
                    </a:stretch>
                  </pic:blipFill>
                  <pic:spPr>
                    <a:xfrm>
                      <a:off x="0" y="0"/>
                      <a:ext cx="4453128" cy="423672"/>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6">
        <w:r>
          <w:rPr>
            <w:rFonts w:ascii="Calibri" w:eastAsia="Calibri" w:hAnsi="Calibri" w:cs="Calibri"/>
            <w:i/>
            <w:color w:val="0000FF"/>
            <w:sz w:val="24"/>
            <w:szCs w:val="24"/>
            <w:u w:val="single"/>
          </w:rPr>
          <w:t>jreiter@diolc.org</w:t>
        </w:r>
      </w:hyperlink>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Diocesan Annual Appeal: </w:t>
      </w:r>
      <w:r>
        <w:rPr>
          <w:rFonts w:ascii="Calibri" w:eastAsia="Calibri" w:hAnsi="Calibri" w:cs="Calibri"/>
          <w:b/>
          <w:sz w:val="24"/>
          <w:szCs w:val="24"/>
        </w:rPr>
        <w:br/>
      </w:r>
      <w:r>
        <w:rPr>
          <w:rFonts w:ascii="Calibri" w:eastAsia="Calibri" w:hAnsi="Calibri" w:cs="Calibri"/>
          <w:sz w:val="24"/>
          <w:szCs w:val="24"/>
        </w:rPr>
        <w:t>In mid-January 2024, we will send a follow-up mailing for any parish that announced and who had their homes mailed for the weekend of Nov. 18/19, 2023 and Dec. 16/17, 2023. The expected in-home date will be Jan. 2</w:t>
      </w:r>
      <w:r>
        <w:rPr>
          <w:rFonts w:ascii="Calibri" w:eastAsia="Calibri" w:hAnsi="Calibri" w:cs="Calibri"/>
          <w:sz w:val="24"/>
          <w:szCs w:val="24"/>
        </w:rPr>
        <w:t xml:space="preserve">7/28, 2024. We encourage any parish who wishes to include a letter from the pastor or Finance Council to submit a Word document. Please include the parish number in the file name. The deadline to submit a letter is Jan. 05, 2024.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The next scheduled mailin</w:t>
      </w:r>
      <w:r>
        <w:rPr>
          <w:rFonts w:ascii="Calibri" w:eastAsia="Calibri" w:hAnsi="Calibri" w:cs="Calibri"/>
          <w:sz w:val="24"/>
          <w:szCs w:val="24"/>
        </w:rPr>
        <w:t>g will be our Holy Week mailing.</w:t>
      </w:r>
    </w:p>
    <w:p w:rsidR="00F120EF" w:rsidRDefault="004C3CE0">
      <w:pPr>
        <w:numPr>
          <w:ilvl w:val="0"/>
          <w:numId w:val="5"/>
        </w:numPr>
        <w:spacing w:before="240" w:line="240" w:lineRule="auto"/>
        <w:rPr>
          <w:rFonts w:ascii="Calibri" w:eastAsia="Calibri" w:hAnsi="Calibri" w:cs="Calibri"/>
          <w:sz w:val="24"/>
          <w:szCs w:val="24"/>
        </w:rPr>
      </w:pPr>
      <w:r>
        <w:rPr>
          <w:rFonts w:ascii="Calibri" w:eastAsia="Calibri" w:hAnsi="Calibri" w:cs="Calibri"/>
          <w:sz w:val="24"/>
          <w:szCs w:val="24"/>
        </w:rPr>
        <w:t xml:space="preserve">Parishes over goal those who gave in the last two years (2021 &amp; 2022) but have not yet given this year (LYBUNTS and SYBUNTS). </w:t>
      </w:r>
    </w:p>
    <w:p w:rsidR="00F120EF" w:rsidRDefault="004C3CE0">
      <w:pPr>
        <w:numPr>
          <w:ilvl w:val="0"/>
          <w:numId w:val="5"/>
        </w:numPr>
        <w:spacing w:after="240" w:line="240" w:lineRule="auto"/>
        <w:rPr>
          <w:rFonts w:ascii="Calibri" w:eastAsia="Calibri" w:hAnsi="Calibri" w:cs="Calibri"/>
          <w:sz w:val="24"/>
          <w:szCs w:val="24"/>
        </w:rPr>
      </w:pPr>
      <w:r>
        <w:rPr>
          <w:rFonts w:ascii="Calibri" w:eastAsia="Calibri" w:hAnsi="Calibri" w:cs="Calibri"/>
          <w:sz w:val="24"/>
          <w:szCs w:val="24"/>
        </w:rPr>
        <w:t>Parishes under goal will have all those who have not yet supported the DAA mailed (LYBUNTS, SYBU</w:t>
      </w:r>
      <w:r>
        <w:rPr>
          <w:rFonts w:ascii="Calibri" w:eastAsia="Calibri" w:hAnsi="Calibri" w:cs="Calibri"/>
          <w:sz w:val="24"/>
          <w:szCs w:val="24"/>
        </w:rPr>
        <w:t xml:space="preserve">NTS, and Never).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(Reminder) 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are parish-specific, and for our electronic banking and gift-scanning process, t</w:t>
      </w:r>
      <w:r>
        <w:rPr>
          <w:rFonts w:ascii="Calibri" w:eastAsia="Calibri" w:hAnsi="Calibri" w:cs="Calibri"/>
          <w:sz w:val="24"/>
          <w:szCs w:val="24"/>
        </w:rPr>
        <w:t>he pledge form must meet particular specifications to size and QR location to be more efficient, helping keep costs down and ensuring the correct parish and supporter is getting credit for that gift.</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77">
        <w:r>
          <w:rPr>
            <w:color w:val="0000EE"/>
            <w:u w:val="single"/>
          </w:rPr>
          <w:t>Sarah Komperud</w:t>
        </w:r>
      </w:hyperlink>
      <w:hyperlink r:id="rId78">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F120EF" w:rsidRDefault="004C3CE0">
      <w:pPr>
        <w:numPr>
          <w:ilvl w:val="0"/>
          <w:numId w:val="1"/>
        </w:numPr>
        <w:spacing w:line="240" w:lineRule="auto"/>
        <w:rPr>
          <w:rFonts w:ascii="Calibri" w:eastAsia="Calibri" w:hAnsi="Calibri" w:cs="Calibri"/>
          <w:sz w:val="24"/>
          <w:szCs w:val="24"/>
        </w:rPr>
      </w:pPr>
      <w:hyperlink r:id="rId79">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F120EF" w:rsidRDefault="004C3CE0">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F120EF" w:rsidRDefault="004C3CE0">
      <w:pPr>
        <w:spacing w:line="240" w:lineRule="auto"/>
        <w:ind w:left="1440"/>
        <w:rPr>
          <w:rFonts w:ascii="Calibri" w:eastAsia="Calibri" w:hAnsi="Calibri" w:cs="Calibri"/>
          <w:sz w:val="24"/>
          <w:szCs w:val="24"/>
        </w:rPr>
      </w:pPr>
      <w:hyperlink r:id="rId80">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January - March 2024</w:t>
      </w:r>
    </w:p>
    <w:p w:rsidR="00F120EF" w:rsidRDefault="004C3CE0">
      <w:pPr>
        <w:numPr>
          <w:ilvl w:val="0"/>
          <w:numId w:val="2"/>
        </w:numPr>
        <w:spacing w:line="240" w:lineRule="auto"/>
        <w:rPr>
          <w:rFonts w:ascii="Calibri" w:eastAsia="Calibri" w:hAnsi="Calibri" w:cs="Calibri"/>
          <w:sz w:val="24"/>
          <w:szCs w:val="24"/>
        </w:rPr>
      </w:pPr>
      <w:hyperlink r:id="rId81">
        <w:r>
          <w:rPr>
            <w:rFonts w:ascii="Calibri" w:eastAsia="Calibri" w:hAnsi="Calibri" w:cs="Calibri"/>
            <w:color w:val="1155CC"/>
            <w:sz w:val="24"/>
            <w:szCs w:val="24"/>
            <w:u w:val="single"/>
          </w:rPr>
          <w:t>https://diolc.org/wp-content/uploads/2023/12/Stewardship-Reflections-Jan-March-2024.docx</w:t>
        </w:r>
      </w:hyperlink>
    </w:p>
    <w:p w:rsidR="00F120EF" w:rsidRDefault="004C3CE0">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Spanish Verison</w:t>
      </w:r>
    </w:p>
    <w:p w:rsidR="00F120EF" w:rsidRDefault="004C3CE0">
      <w:pPr>
        <w:spacing w:line="240" w:lineRule="auto"/>
        <w:ind w:left="1440"/>
        <w:rPr>
          <w:rFonts w:ascii="Calibri" w:eastAsia="Calibri" w:hAnsi="Calibri" w:cs="Calibri"/>
          <w:sz w:val="24"/>
          <w:szCs w:val="24"/>
        </w:rPr>
      </w:pPr>
      <w:hyperlink r:id="rId82">
        <w:r>
          <w:rPr>
            <w:rFonts w:ascii="Calibri" w:eastAsia="Calibri" w:hAnsi="Calibri" w:cs="Calibri"/>
            <w:color w:val="1155CC"/>
            <w:sz w:val="24"/>
            <w:szCs w:val="24"/>
            <w:u w:val="single"/>
          </w:rPr>
          <w:t>https://diolc.org/wp-content/uploads/2023/12/Stewardship-Reflections-Jan-March-2024-Spanish.docx</w:t>
        </w:r>
      </w:hyperlink>
      <w:r>
        <w:rPr>
          <w:rFonts w:ascii="Calibri" w:eastAsia="Calibri" w:hAnsi="Calibri" w:cs="Calibri"/>
          <w:sz w:val="24"/>
          <w:szCs w:val="24"/>
        </w:rPr>
        <w:t xml:space="preserve">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October-December</w:t>
      </w:r>
    </w:p>
    <w:p w:rsidR="00F120EF" w:rsidRDefault="004C3CE0">
      <w:pPr>
        <w:numPr>
          <w:ilvl w:val="0"/>
          <w:numId w:val="3"/>
        </w:numPr>
        <w:spacing w:line="240" w:lineRule="auto"/>
        <w:rPr>
          <w:rFonts w:ascii="Calibri" w:eastAsia="Calibri" w:hAnsi="Calibri" w:cs="Calibri"/>
          <w:sz w:val="24"/>
          <w:szCs w:val="24"/>
        </w:rPr>
      </w:pPr>
      <w:hyperlink r:id="rId83">
        <w:r>
          <w:rPr>
            <w:rFonts w:ascii="Calibri" w:eastAsia="Calibri" w:hAnsi="Calibri" w:cs="Calibri"/>
            <w:color w:val="1155CC"/>
            <w:sz w:val="24"/>
            <w:szCs w:val="24"/>
            <w:u w:val="single"/>
          </w:rPr>
          <w:t>https://diolc.org/wp-content/uploads/2023/09/Prayers-of-the-Faithful-Oct-Dec-2023.pdf</w:t>
        </w:r>
      </w:hyperlink>
    </w:p>
    <w:p w:rsidR="00F120EF" w:rsidRDefault="004C3CE0">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F120EF" w:rsidRDefault="004C3CE0">
      <w:pPr>
        <w:spacing w:line="240" w:lineRule="auto"/>
        <w:ind w:left="1440"/>
        <w:rPr>
          <w:rFonts w:ascii="Calibri" w:eastAsia="Calibri" w:hAnsi="Calibri" w:cs="Calibri"/>
          <w:sz w:val="24"/>
          <w:szCs w:val="24"/>
        </w:rPr>
      </w:pPr>
      <w:hyperlink r:id="rId84">
        <w:r>
          <w:rPr>
            <w:rFonts w:ascii="Calibri" w:eastAsia="Calibri" w:hAnsi="Calibri" w:cs="Calibri"/>
            <w:color w:val="1155CC"/>
            <w:sz w:val="24"/>
            <w:szCs w:val="24"/>
            <w:u w:val="single"/>
          </w:rPr>
          <w:t>https://diolc.org/wp-content/uploads/2023/09/Prayers-of-the-Faithful-Oct-Dec-2023-Spanish.pdf</w:t>
        </w:r>
      </w:hyperlink>
      <w:r>
        <w:rPr>
          <w:rFonts w:ascii="Calibri" w:eastAsia="Calibri" w:hAnsi="Calibri" w:cs="Calibri"/>
          <w:sz w:val="24"/>
          <w:szCs w:val="24"/>
        </w:rPr>
        <w:t xml:space="preserve"> </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January - March 2024</w:t>
      </w:r>
    </w:p>
    <w:p w:rsidR="00F120EF" w:rsidRDefault="004C3CE0">
      <w:pPr>
        <w:numPr>
          <w:ilvl w:val="0"/>
          <w:numId w:val="11"/>
        </w:numPr>
        <w:spacing w:line="240" w:lineRule="auto"/>
        <w:rPr>
          <w:rFonts w:ascii="Calibri" w:eastAsia="Calibri" w:hAnsi="Calibri" w:cs="Calibri"/>
          <w:sz w:val="24"/>
          <w:szCs w:val="24"/>
        </w:rPr>
      </w:pPr>
      <w:hyperlink r:id="rId85">
        <w:r>
          <w:rPr>
            <w:rFonts w:ascii="Calibri" w:eastAsia="Calibri" w:hAnsi="Calibri" w:cs="Calibri"/>
            <w:color w:val="1155CC"/>
            <w:sz w:val="24"/>
            <w:szCs w:val="24"/>
            <w:u w:val="single"/>
          </w:rPr>
          <w:t>https://diolc.org/wp-content/uploads/2023/12/Stewardship-Prayers-of-the-Faithful-Jan-March-2024.docx</w:t>
        </w:r>
      </w:hyperlink>
      <w:r>
        <w:rPr>
          <w:rFonts w:ascii="Calibri" w:eastAsia="Calibri" w:hAnsi="Calibri" w:cs="Calibri"/>
          <w:sz w:val="24"/>
          <w:szCs w:val="24"/>
        </w:rPr>
        <w:t xml:space="preserve"> </w:t>
      </w:r>
    </w:p>
    <w:p w:rsidR="00F120EF" w:rsidRDefault="004C3CE0">
      <w:pPr>
        <w:numPr>
          <w:ilvl w:val="1"/>
          <w:numId w:val="11"/>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F120EF" w:rsidRDefault="004C3CE0">
      <w:pPr>
        <w:spacing w:line="240" w:lineRule="auto"/>
        <w:ind w:left="1440"/>
        <w:rPr>
          <w:rFonts w:ascii="Calibri" w:eastAsia="Calibri" w:hAnsi="Calibri" w:cs="Calibri"/>
          <w:sz w:val="24"/>
          <w:szCs w:val="24"/>
        </w:rPr>
      </w:pPr>
      <w:hyperlink r:id="rId86">
        <w:r>
          <w:rPr>
            <w:rFonts w:ascii="Calibri" w:eastAsia="Calibri" w:hAnsi="Calibri" w:cs="Calibri"/>
            <w:color w:val="1155CC"/>
            <w:sz w:val="24"/>
            <w:szCs w:val="24"/>
            <w:u w:val="single"/>
          </w:rPr>
          <w:t>https://diolc.org/wp-content/uploads/2023/12/Stewardship-Prayers-of-the-Faithful-Jan-March-2024-Spanish.docx</w:t>
        </w:r>
      </w:hyperlink>
      <w:r>
        <w:rPr>
          <w:rFonts w:ascii="Calibri" w:eastAsia="Calibri" w:hAnsi="Calibri" w:cs="Calibri"/>
          <w:sz w:val="24"/>
          <w:szCs w:val="24"/>
        </w:rPr>
        <w:t xml:space="preserve">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F120EF" w:rsidRDefault="004C3CE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12/10</w:t>
      </w:r>
    </w:p>
    <w:p w:rsidR="00F120EF" w:rsidRDefault="004C3CE0">
      <w:pPr>
        <w:spacing w:line="240" w:lineRule="auto"/>
        <w:ind w:left="720"/>
        <w:rPr>
          <w:rFonts w:ascii="Calibri" w:eastAsia="Calibri" w:hAnsi="Calibri" w:cs="Calibri"/>
          <w:sz w:val="24"/>
          <w:szCs w:val="24"/>
        </w:rPr>
      </w:pPr>
      <w:hyperlink r:id="rId87">
        <w:r>
          <w:rPr>
            <w:rFonts w:ascii="Calibri" w:eastAsia="Calibri" w:hAnsi="Calibri" w:cs="Calibri"/>
            <w:color w:val="1155CC"/>
            <w:sz w:val="24"/>
            <w:szCs w:val="24"/>
            <w:u w:val="single"/>
          </w:rPr>
          <w:t>https://diolc.org/wp-content/uploads/2023/11/12.10.23-stewardship-bulletin-announcements.pdf</w:t>
        </w:r>
      </w:hyperlink>
      <w:r>
        <w:rPr>
          <w:rFonts w:ascii="Calibri" w:eastAsia="Calibri" w:hAnsi="Calibri" w:cs="Calibri"/>
          <w:sz w:val="24"/>
          <w:szCs w:val="24"/>
        </w:rPr>
        <w:t xml:space="preserve"> </w:t>
      </w:r>
    </w:p>
    <w:p w:rsidR="00F120EF" w:rsidRDefault="004C3CE0">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12/17</w:t>
      </w:r>
    </w:p>
    <w:p w:rsidR="00F120EF" w:rsidRDefault="004C3CE0">
      <w:pPr>
        <w:spacing w:line="240" w:lineRule="auto"/>
        <w:ind w:left="720"/>
        <w:rPr>
          <w:rFonts w:ascii="Calibri" w:eastAsia="Calibri" w:hAnsi="Calibri" w:cs="Calibri"/>
          <w:sz w:val="24"/>
          <w:szCs w:val="24"/>
        </w:rPr>
      </w:pPr>
      <w:hyperlink r:id="rId88">
        <w:r>
          <w:rPr>
            <w:rFonts w:ascii="Calibri" w:eastAsia="Calibri" w:hAnsi="Calibri" w:cs="Calibri"/>
            <w:color w:val="1155CC"/>
            <w:sz w:val="24"/>
            <w:szCs w:val="24"/>
            <w:u w:val="single"/>
          </w:rPr>
          <w:t>https://diolc.org/wp-content/uploads/2023/11/12.17.23-stewardship-bulletin-announcements.pdf</w:t>
        </w:r>
      </w:hyperlink>
      <w:r>
        <w:rPr>
          <w:rFonts w:ascii="Calibri" w:eastAsia="Calibri" w:hAnsi="Calibri" w:cs="Calibri"/>
          <w:sz w:val="24"/>
          <w:szCs w:val="24"/>
        </w:rPr>
        <w:t xml:space="preserve"> </w:t>
      </w:r>
    </w:p>
    <w:p w:rsidR="00F120EF" w:rsidRDefault="004C3CE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12/24</w:t>
      </w:r>
    </w:p>
    <w:p w:rsidR="00F120EF" w:rsidRDefault="004C3CE0">
      <w:pPr>
        <w:spacing w:line="240" w:lineRule="auto"/>
        <w:ind w:left="720"/>
        <w:rPr>
          <w:rFonts w:ascii="Calibri" w:eastAsia="Calibri" w:hAnsi="Calibri" w:cs="Calibri"/>
          <w:sz w:val="24"/>
          <w:szCs w:val="24"/>
        </w:rPr>
      </w:pPr>
      <w:hyperlink r:id="rId89">
        <w:r>
          <w:rPr>
            <w:rFonts w:ascii="Calibri" w:eastAsia="Calibri" w:hAnsi="Calibri" w:cs="Calibri"/>
            <w:color w:val="1155CC"/>
            <w:sz w:val="24"/>
            <w:szCs w:val="24"/>
            <w:u w:val="single"/>
          </w:rPr>
          <w:t>https://diolc.org</w:t>
        </w:r>
        <w:r>
          <w:rPr>
            <w:rFonts w:ascii="Calibri" w:eastAsia="Calibri" w:hAnsi="Calibri" w:cs="Calibri"/>
            <w:color w:val="1155CC"/>
            <w:sz w:val="24"/>
            <w:szCs w:val="24"/>
            <w:u w:val="single"/>
          </w:rPr>
          <w:t>/wp-content/uploads/2023/11/12.24.23-stewardship-bulletin-announcements.pdf</w:t>
        </w:r>
      </w:hyperlink>
      <w:r>
        <w:rPr>
          <w:rFonts w:ascii="Calibri" w:eastAsia="Calibri" w:hAnsi="Calibri" w:cs="Calibri"/>
          <w:sz w:val="24"/>
          <w:szCs w:val="24"/>
        </w:rPr>
        <w:t xml:space="preserve"> </w:t>
      </w:r>
    </w:p>
    <w:p w:rsidR="00F120EF" w:rsidRDefault="004C3CE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12/31</w:t>
      </w:r>
    </w:p>
    <w:p w:rsidR="00F120EF" w:rsidRDefault="004C3CE0">
      <w:pPr>
        <w:spacing w:line="240" w:lineRule="auto"/>
        <w:ind w:left="720"/>
        <w:rPr>
          <w:rFonts w:ascii="Calibri" w:eastAsia="Calibri" w:hAnsi="Calibri" w:cs="Calibri"/>
          <w:sz w:val="24"/>
          <w:szCs w:val="24"/>
        </w:rPr>
      </w:pPr>
      <w:hyperlink r:id="rId90">
        <w:r>
          <w:rPr>
            <w:rFonts w:ascii="Calibri" w:eastAsia="Calibri" w:hAnsi="Calibri" w:cs="Calibri"/>
            <w:color w:val="1155CC"/>
            <w:sz w:val="24"/>
            <w:szCs w:val="24"/>
            <w:u w:val="single"/>
          </w:rPr>
          <w:t>https://diolc.org/wp-content/uploads/2023/12/12.31.23-stewardship-bulletin-announcements.pdf</w:t>
        </w:r>
      </w:hyperlink>
      <w:r>
        <w:rPr>
          <w:rFonts w:ascii="Calibri" w:eastAsia="Calibri" w:hAnsi="Calibri" w:cs="Calibri"/>
          <w:sz w:val="24"/>
          <w:szCs w:val="24"/>
        </w:rPr>
        <w:t xml:space="preserve">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F120EF" w:rsidRDefault="004C3CE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For Weeks 12/10 - 12/31/23:</w:t>
      </w:r>
    </w:p>
    <w:p w:rsidR="00F120EF" w:rsidRDefault="004C3CE0">
      <w:pPr>
        <w:spacing w:line="240" w:lineRule="auto"/>
        <w:ind w:left="720"/>
        <w:rPr>
          <w:rFonts w:ascii="Calibri" w:eastAsia="Calibri" w:hAnsi="Calibri" w:cs="Calibri"/>
          <w:sz w:val="24"/>
          <w:szCs w:val="24"/>
        </w:rPr>
      </w:pPr>
      <w:hyperlink r:id="rId91">
        <w:r>
          <w:rPr>
            <w:rFonts w:ascii="Calibri" w:eastAsia="Calibri" w:hAnsi="Calibri" w:cs="Calibri"/>
            <w:color w:val="1155CC"/>
            <w:sz w:val="24"/>
            <w:szCs w:val="24"/>
            <w:u w:val="single"/>
          </w:rPr>
          <w:t>https://diolc.org/wp-content/uploads/2023/12/Homily-Guide-12.05.23.pdf</w:t>
        </w:r>
      </w:hyperlink>
      <w:r>
        <w:rPr>
          <w:rFonts w:ascii="Calibri" w:eastAsia="Calibri" w:hAnsi="Calibri" w:cs="Calibri"/>
          <w:sz w:val="24"/>
          <w:szCs w:val="24"/>
        </w:rPr>
        <w:t xml:space="preserve"> </w:t>
      </w:r>
    </w:p>
    <w:p w:rsidR="00F120EF" w:rsidRDefault="00F120EF">
      <w:pPr>
        <w:spacing w:line="240" w:lineRule="auto"/>
        <w:rPr>
          <w:rFonts w:ascii="Calibri" w:eastAsia="Calibri" w:hAnsi="Calibri" w:cs="Calibri"/>
          <w:sz w:val="24"/>
          <w:szCs w:val="24"/>
        </w:rPr>
      </w:pP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been entrusted with precious treasures passed down from our ancestors, and it's our responsibility to ensure that future generations can also enjoy the splendor and reverence of a well-maintained parish. One way to achieve this is by utilizing the </w:t>
      </w:r>
      <w:r>
        <w:rPr>
          <w:rFonts w:ascii="Calibri" w:eastAsia="Calibri" w:hAnsi="Calibri" w:cs="Calibri"/>
          <w:sz w:val="24"/>
          <w:szCs w:val="24"/>
        </w:rPr>
        <w:t>Capital Campaign and providing information on Endowments, Trusts and Bequests to the parishioners.</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in legal and financial estate planning costs. We have mailed out several hundred copies per indiv</w:t>
      </w:r>
      <w:r>
        <w:rPr>
          <w:rFonts w:ascii="Calibri" w:eastAsia="Calibri" w:hAnsi="Calibri" w:cs="Calibri"/>
          <w:sz w:val="24"/>
          <w:szCs w:val="24"/>
        </w:rPr>
        <w:t>idual request, and each Parish has received a copy. Please feel free to contact our office for additional copies.</w:t>
      </w:r>
    </w:p>
    <w:p w:rsidR="00F120EF" w:rsidRDefault="004C3CE0">
      <w:pPr>
        <w:spacing w:before="240" w:after="240" w:line="240" w:lineRule="auto"/>
        <w:rPr>
          <w:rFonts w:ascii="Calibri" w:eastAsia="Calibri" w:hAnsi="Calibri" w:cs="Calibri"/>
          <w:color w:val="1155CC"/>
          <w:sz w:val="24"/>
          <w:szCs w:val="24"/>
          <w:u w:val="single"/>
        </w:rPr>
      </w:pPr>
      <w:r>
        <w:rPr>
          <w:rFonts w:ascii="Calibri" w:eastAsia="Calibri" w:hAnsi="Calibri" w:cs="Calibri"/>
          <w:sz w:val="24"/>
          <w:szCs w:val="24"/>
        </w:rPr>
        <w:t>Visit</w:t>
      </w:r>
      <w:hyperlink r:id="rId92">
        <w:r>
          <w:rPr>
            <w:rFonts w:ascii="Calibri" w:eastAsia="Calibri" w:hAnsi="Calibri" w:cs="Calibri"/>
            <w:sz w:val="24"/>
            <w:szCs w:val="24"/>
          </w:rPr>
          <w:t xml:space="preserve"> </w:t>
        </w:r>
      </w:hyperlink>
      <w:hyperlink r:id="rId93">
        <w:r>
          <w:rPr>
            <w:rFonts w:ascii="Calibri" w:eastAsia="Calibri" w:hAnsi="Calibri" w:cs="Calibri"/>
            <w:color w:val="1155CC"/>
            <w:sz w:val="24"/>
            <w:szCs w:val="24"/>
            <w:u w:val="single"/>
          </w:rPr>
          <w:t>diolclegacy.org</w:t>
        </w:r>
      </w:hyperlink>
      <w:r>
        <w:rPr>
          <w:rFonts w:ascii="Calibri" w:eastAsia="Calibri" w:hAnsi="Calibri" w:cs="Calibri"/>
          <w:sz w:val="24"/>
          <w:szCs w:val="24"/>
        </w:rPr>
        <w:t xml:space="preserve">, our Planned Giving website, to </w:t>
      </w:r>
      <w:r>
        <w:rPr>
          <w:rFonts w:ascii="Calibri" w:eastAsia="Calibri" w:hAnsi="Calibri" w:cs="Calibri"/>
          <w:sz w:val="24"/>
          <w:szCs w:val="24"/>
        </w:rPr>
        <w:t>find calculators and more information, sign up for a newsletter, and request specific estate planning guides and information. Our website also provides instructions on how to do an IRA Rollover, the creation of Donor Advised Funds (DAF), Beneficiary Design</w:t>
      </w:r>
      <w:r>
        <w:rPr>
          <w:rFonts w:ascii="Calibri" w:eastAsia="Calibri" w:hAnsi="Calibri" w:cs="Calibri"/>
          <w:sz w:val="24"/>
          <w:szCs w:val="24"/>
        </w:rPr>
        <w:t>ations, and Stock Transfers.</w:t>
      </w:r>
      <w:hyperlink r:id="rId94">
        <w:r>
          <w:rPr>
            <w:rFonts w:ascii="Calibri" w:eastAsia="Calibri" w:hAnsi="Calibri" w:cs="Calibri"/>
            <w:color w:val="1155CC"/>
            <w:sz w:val="24"/>
            <w:szCs w:val="24"/>
            <w:u w:val="single"/>
          </w:rPr>
          <w:t xml:space="preserve"> https://diolclegacy.org/?pageID=5</w:t>
        </w:r>
      </w:hyperlink>
    </w:p>
    <w:p w:rsidR="00F120EF" w:rsidRDefault="004C3CE0">
      <w:pPr>
        <w:spacing w:before="240" w:after="240" w:line="240" w:lineRule="auto"/>
        <w:rPr>
          <w:rFonts w:ascii="Calibri" w:eastAsia="Calibri" w:hAnsi="Calibri" w:cs="Calibri"/>
          <w:sz w:val="24"/>
          <w:szCs w:val="24"/>
        </w:rPr>
      </w:pPr>
      <w:r>
        <w:rPr>
          <w:rFonts w:ascii="Calibri" w:eastAsia="Calibri" w:hAnsi="Calibri" w:cs="Calibri"/>
          <w:sz w:val="24"/>
          <w:szCs w:val="24"/>
        </w:rPr>
        <w:t>Please contact our office for more information on legacy giving, presentations, or ads for your Parish bulletin.</w:t>
      </w: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F120EF">
      <w:pPr>
        <w:spacing w:line="240" w:lineRule="auto"/>
        <w:rPr>
          <w:rFonts w:ascii="Calibri" w:eastAsia="Calibri" w:hAnsi="Calibri" w:cs="Calibri"/>
          <w:color w:val="0000FF"/>
          <w:sz w:val="24"/>
          <w:szCs w:val="24"/>
          <w:u w:val="single"/>
        </w:rPr>
      </w:pP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7" name="image19.png" descr="Office for Temporalities"/>
            <wp:cNvGraphicFramePr/>
            <a:graphic xmlns:a="http://schemas.openxmlformats.org/drawingml/2006/main">
              <a:graphicData uri="http://schemas.openxmlformats.org/drawingml/2006/picture">
                <pic:pic xmlns:pic="http://schemas.openxmlformats.org/drawingml/2006/picture">
                  <pic:nvPicPr>
                    <pic:cNvPr id="0" name="image19.png" descr="Office for Temporalities"/>
                    <pic:cNvPicPr preferRelativeResize="0"/>
                  </pic:nvPicPr>
                  <pic:blipFill>
                    <a:blip r:embed="rId95"/>
                    <a:srcRect/>
                    <a:stretch>
                      <a:fillRect/>
                    </a:stretch>
                  </pic:blipFill>
                  <pic:spPr>
                    <a:xfrm>
                      <a:off x="0" y="0"/>
                      <a:ext cx="4452620" cy="405778"/>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96">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F120EF" w:rsidRDefault="004C3CE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Diocese of La Crosse Shared Services Program:                                                                                            </w:t>
      </w:r>
      <w:r>
        <w:rPr>
          <w:rFonts w:ascii="Calibri" w:eastAsia="Calibri" w:hAnsi="Calibri" w:cs="Calibri"/>
          <w:sz w:val="24"/>
          <w:szCs w:val="24"/>
        </w:rPr>
        <w:t>The Diocese is establishing bookkeeping services for parishes called Shared Services. Parishes have reported issues fin</w:t>
      </w:r>
      <w:r>
        <w:rPr>
          <w:rFonts w:ascii="Calibri" w:eastAsia="Calibri" w:hAnsi="Calibri" w:cs="Calibri"/>
          <w:sz w:val="24"/>
          <w:szCs w:val="24"/>
        </w:rPr>
        <w:t>ding personnel to maintain their accounting records, pay bills, etc. Shared Services will hire bookkeeper(s) working for and at the Diocese. The Shared Services team will provide accounts payable, accounts receivable, receipts and/or payroll services for a</w:t>
      </w:r>
      <w:r>
        <w:rPr>
          <w:rFonts w:ascii="Calibri" w:eastAsia="Calibri" w:hAnsi="Calibri" w:cs="Calibri"/>
          <w:sz w:val="24"/>
          <w:szCs w:val="24"/>
        </w:rPr>
        <w:t xml:space="preserve"> fee. Each Parish may decide the extent of the services it desires to be provided.</w:t>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If your Parish is interested in our Shared Services program, plea</w:t>
      </w:r>
      <w:r>
        <w:rPr>
          <w:rFonts w:ascii="Calibri" w:eastAsia="Calibri" w:hAnsi="Calibri" w:cs="Calibri"/>
          <w:sz w:val="24"/>
          <w:szCs w:val="24"/>
          <w:highlight w:val="white"/>
        </w:rPr>
        <w:t xml:space="preserve">se </w:t>
      </w:r>
      <w:hyperlink r:id="rId97">
        <w:r>
          <w:rPr>
            <w:rFonts w:ascii="Calibri" w:eastAsia="Calibri" w:hAnsi="Calibri" w:cs="Calibri"/>
            <w:color w:val="1155CC"/>
            <w:sz w:val="24"/>
            <w:szCs w:val="24"/>
            <w:highlight w:val="white"/>
            <w:u w:val="single"/>
          </w:rPr>
          <w:t>click here</w:t>
        </w:r>
      </w:hyperlink>
      <w:r>
        <w:rPr>
          <w:rFonts w:ascii="Calibri" w:eastAsia="Calibri" w:hAnsi="Calibri" w:cs="Calibri"/>
          <w:sz w:val="24"/>
          <w:szCs w:val="24"/>
          <w:highlight w:val="white"/>
        </w:rPr>
        <w:t xml:space="preserve"> to a</w:t>
      </w:r>
      <w:r>
        <w:rPr>
          <w:rFonts w:ascii="Calibri" w:eastAsia="Calibri" w:hAnsi="Calibri" w:cs="Calibri"/>
          <w:sz w:val="24"/>
          <w:szCs w:val="24"/>
        </w:rPr>
        <w:t xml:space="preserve">ccess the survey and </w:t>
      </w:r>
      <w:hyperlink r:id="rId98">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program description.</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b/>
          <w:sz w:val="24"/>
          <w:szCs w:val="24"/>
        </w:rPr>
      </w:pPr>
      <w:r>
        <w:rPr>
          <w:rFonts w:ascii="Calibri" w:eastAsia="Calibri" w:hAnsi="Calibri" w:cs="Calibri"/>
          <w:b/>
          <w:sz w:val="24"/>
          <w:szCs w:val="24"/>
        </w:rPr>
        <w:t>Catholic Mutual Group -</w:t>
      </w:r>
      <w:r>
        <w:rPr>
          <w:rFonts w:ascii="Calibri" w:eastAsia="Calibri" w:hAnsi="Calibri" w:cs="Calibri"/>
          <w:b/>
          <w:sz w:val="24"/>
          <w:szCs w:val="24"/>
        </w:rPr>
        <w:t xml:space="preserve"> Event Coverage:</w:t>
      </w:r>
    </w:p>
    <w:p w:rsidR="00F120EF" w:rsidRDefault="004C3CE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Catholic Mutual Group (CMG) held a discussion with K&amp;K Insurance, the third-party special event insurance coverage carrier. The conversations addressed K&amp;K Insurance’s stricter underwriting stance on special event coverage. K&amp;K Insurance h</w:t>
      </w:r>
      <w:r>
        <w:rPr>
          <w:rFonts w:ascii="Calibri" w:eastAsia="Calibri" w:hAnsi="Calibri" w:cs="Calibri"/>
          <w:color w:val="0E101A"/>
          <w:sz w:val="24"/>
          <w:szCs w:val="24"/>
        </w:rPr>
        <w:t xml:space="preserve">as additional guidelines for certain types of exposures and their requirements for these events. Below are additional applications or guidelines that must be completed for these exposures.  </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Liquor Liability</w:t>
      </w:r>
      <w:r>
        <w:rPr>
          <w:rFonts w:ascii="Calibri" w:eastAsia="Calibri" w:hAnsi="Calibri" w:cs="Calibri"/>
          <w:color w:val="0E101A"/>
          <w:sz w:val="24"/>
          <w:szCs w:val="24"/>
        </w:rPr>
        <w:t xml:space="preserve"> – Applicants will need to complete a </w:t>
      </w:r>
      <w:hyperlink r:id="rId99">
        <w:r>
          <w:rPr>
            <w:rFonts w:ascii="Calibri" w:eastAsia="Calibri" w:hAnsi="Calibri" w:cs="Calibri"/>
            <w:color w:val="4A6EE0"/>
            <w:sz w:val="24"/>
            <w:szCs w:val="24"/>
            <w:u w:val="single"/>
          </w:rPr>
          <w:t>Liquor Liability Application</w:t>
        </w:r>
      </w:hyperlink>
      <w:r>
        <w:rPr>
          <w:rFonts w:ascii="Calibri" w:eastAsia="Calibri" w:hAnsi="Calibri" w:cs="Calibri"/>
          <w:color w:val="0E101A"/>
          <w:sz w:val="24"/>
          <w:szCs w:val="24"/>
        </w:rPr>
        <w:t xml:space="preserve">. The application will require confirmation of “Bring Your Own Booze”, estimated total sales at the event, or if alcohol is included </w:t>
      </w:r>
      <w:r>
        <w:rPr>
          <w:rFonts w:ascii="Calibri" w:eastAsia="Calibri" w:hAnsi="Calibri" w:cs="Calibri"/>
          <w:color w:val="0E101A"/>
          <w:sz w:val="24"/>
          <w:szCs w:val="24"/>
        </w:rPr>
        <w:t xml:space="preserve">with the purchase of a ticket, the total cost of the alcohol for the event and information on the server’s experience/training. </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Dunk Tanks</w:t>
      </w:r>
      <w:r>
        <w:rPr>
          <w:rFonts w:ascii="Calibri" w:eastAsia="Calibri" w:hAnsi="Calibri" w:cs="Calibri"/>
          <w:color w:val="0E101A"/>
          <w:sz w:val="24"/>
          <w:szCs w:val="24"/>
        </w:rPr>
        <w:t xml:space="preserve"> – Applicants will need to provide a picture of the device, verification the device will be set out of the way of ot</w:t>
      </w:r>
      <w:r>
        <w:rPr>
          <w:rFonts w:ascii="Calibri" w:eastAsia="Calibri" w:hAnsi="Calibri" w:cs="Calibri"/>
          <w:color w:val="0E101A"/>
          <w:sz w:val="24"/>
          <w:szCs w:val="24"/>
        </w:rPr>
        <w:t xml:space="preserve">her patrons, and a signed copy of the </w:t>
      </w:r>
      <w:hyperlink r:id="rId100">
        <w:r>
          <w:rPr>
            <w:rFonts w:ascii="Calibri" w:eastAsia="Calibri" w:hAnsi="Calibri" w:cs="Calibri"/>
            <w:color w:val="4A6EE0"/>
            <w:sz w:val="24"/>
            <w:szCs w:val="24"/>
            <w:u w:val="single"/>
          </w:rPr>
          <w:t>Dunk Tank Guidelines</w:t>
        </w:r>
      </w:hyperlink>
      <w:r>
        <w:rPr>
          <w:rFonts w:ascii="Calibri" w:eastAsia="Calibri" w:hAnsi="Calibri" w:cs="Calibri"/>
          <w:color w:val="0E101A"/>
          <w:sz w:val="24"/>
          <w:szCs w:val="24"/>
        </w:rPr>
        <w:t xml:space="preserve">. </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 xml:space="preserve">Inflatables </w:t>
      </w:r>
      <w:r>
        <w:rPr>
          <w:rFonts w:ascii="Calibri" w:eastAsia="Calibri" w:hAnsi="Calibri" w:cs="Calibri"/>
          <w:color w:val="0E101A"/>
          <w:sz w:val="24"/>
          <w:szCs w:val="24"/>
        </w:rPr>
        <w:t>– Applicants must provide a picture of the device, verify who is setting up the inflatable an</w:t>
      </w:r>
      <w:r>
        <w:rPr>
          <w:rFonts w:ascii="Calibri" w:eastAsia="Calibri" w:hAnsi="Calibri" w:cs="Calibri"/>
          <w:color w:val="0E101A"/>
          <w:sz w:val="24"/>
          <w:szCs w:val="24"/>
        </w:rPr>
        <w:t>d who is operating the inflatable during the event. If a vendor is providing and operating an inflatable, the applicant will need to provide a copy of the company’s certificate of insurance. If the parish is setting up and operating the inflatable, the app</w:t>
      </w:r>
      <w:r>
        <w:rPr>
          <w:rFonts w:ascii="Calibri" w:eastAsia="Calibri" w:hAnsi="Calibri" w:cs="Calibri"/>
          <w:color w:val="0E101A"/>
          <w:sz w:val="24"/>
          <w:szCs w:val="24"/>
        </w:rPr>
        <w:t xml:space="preserve">licant must provide a signed copy of the </w:t>
      </w:r>
      <w:hyperlink r:id="rId101">
        <w:r>
          <w:rPr>
            <w:rFonts w:ascii="Calibri" w:eastAsia="Calibri" w:hAnsi="Calibri" w:cs="Calibri"/>
            <w:color w:val="4A6EE0"/>
            <w:sz w:val="24"/>
            <w:szCs w:val="24"/>
            <w:u w:val="single"/>
          </w:rPr>
          <w:t>Inflatable Guidelines</w:t>
        </w:r>
      </w:hyperlink>
      <w:r>
        <w:rPr>
          <w:rFonts w:ascii="Calibri" w:eastAsia="Calibri" w:hAnsi="Calibri" w:cs="Calibri"/>
          <w:color w:val="0E101A"/>
          <w:sz w:val="24"/>
          <w:szCs w:val="24"/>
        </w:rPr>
        <w:t>. NO inflatables, including water slides over 24 feet, wrecking balls, laser tag, jump-off or other infl</w:t>
      </w:r>
      <w:r>
        <w:rPr>
          <w:rFonts w:ascii="Calibri" w:eastAsia="Calibri" w:hAnsi="Calibri" w:cs="Calibri"/>
          <w:color w:val="0E101A"/>
          <w:sz w:val="24"/>
          <w:szCs w:val="24"/>
        </w:rPr>
        <w:t xml:space="preserve">atables, will be accepted. </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 xml:space="preserve">Vendors </w:t>
      </w:r>
      <w:r>
        <w:rPr>
          <w:rFonts w:ascii="Calibri" w:eastAsia="Calibri" w:hAnsi="Calibri" w:cs="Calibri"/>
          <w:color w:val="0E101A"/>
          <w:sz w:val="24"/>
          <w:szCs w:val="24"/>
        </w:rPr>
        <w:t xml:space="preserve">– Applicants who are not parishioners, vendors, or exhibitors must have coverage in place with at least $1 million in coverage and name the parish as additional insured. Applicants must complete the </w:t>
      </w:r>
      <w:hyperlink r:id="rId102">
        <w:r>
          <w:rPr>
            <w:rFonts w:ascii="Calibri" w:eastAsia="Calibri" w:hAnsi="Calibri" w:cs="Calibri"/>
            <w:color w:val="4A6EE0"/>
            <w:sz w:val="24"/>
            <w:szCs w:val="24"/>
            <w:u w:val="single"/>
          </w:rPr>
          <w:t>Vendors Additional Insured Form</w:t>
        </w:r>
      </w:hyperlink>
      <w:r>
        <w:rPr>
          <w:rFonts w:ascii="Calibri" w:eastAsia="Calibri" w:hAnsi="Calibri" w:cs="Calibri"/>
          <w:color w:val="0E101A"/>
          <w:sz w:val="24"/>
          <w:szCs w:val="24"/>
        </w:rPr>
        <w:t xml:space="preserve"> for vendors at the event.</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 xml:space="preserve">Hayrides </w:t>
      </w:r>
      <w:r>
        <w:rPr>
          <w:rFonts w:ascii="Calibri" w:eastAsia="Calibri" w:hAnsi="Calibri" w:cs="Calibri"/>
          <w:color w:val="0E101A"/>
          <w:sz w:val="24"/>
          <w:szCs w:val="24"/>
        </w:rPr>
        <w:t>– Applicants will need to provide a picture of the device, verification the device’s path is</w:t>
      </w:r>
      <w:r>
        <w:rPr>
          <w:rFonts w:ascii="Calibri" w:eastAsia="Calibri" w:hAnsi="Calibri" w:cs="Calibri"/>
          <w:color w:val="0E101A"/>
          <w:sz w:val="24"/>
          <w:szCs w:val="24"/>
        </w:rPr>
        <w:t xml:space="preserve"> out of the way of other patrons walking, a completed copy of the </w:t>
      </w:r>
      <w:hyperlink r:id="rId103">
        <w:r>
          <w:rPr>
            <w:rFonts w:ascii="Calibri" w:eastAsia="Calibri" w:hAnsi="Calibri" w:cs="Calibri"/>
            <w:color w:val="4A6EE0"/>
            <w:sz w:val="24"/>
            <w:szCs w:val="24"/>
            <w:u w:val="single"/>
          </w:rPr>
          <w:t>Hayride Guidelines</w:t>
        </w:r>
      </w:hyperlink>
      <w:r>
        <w:rPr>
          <w:rFonts w:ascii="Calibri" w:eastAsia="Calibri" w:hAnsi="Calibri" w:cs="Calibri"/>
          <w:color w:val="0E101A"/>
          <w:sz w:val="24"/>
          <w:szCs w:val="24"/>
        </w:rPr>
        <w:t>, and a copy of the hayride rules and regulatio</w:t>
      </w:r>
      <w:r>
        <w:rPr>
          <w:rFonts w:ascii="Calibri" w:eastAsia="Calibri" w:hAnsi="Calibri" w:cs="Calibri"/>
          <w:color w:val="0E101A"/>
          <w:sz w:val="24"/>
          <w:szCs w:val="24"/>
        </w:rPr>
        <w:t xml:space="preserve">ns. Some regulations are speed, stay seated, arms in, etc. </w:t>
      </w:r>
    </w:p>
    <w:p w:rsidR="00F120EF" w:rsidRDefault="00F120EF">
      <w:pPr>
        <w:spacing w:line="240" w:lineRule="auto"/>
        <w:rPr>
          <w:rFonts w:ascii="Calibri" w:eastAsia="Calibri" w:hAnsi="Calibri" w:cs="Calibri"/>
          <w:b/>
          <w:color w:val="0E101A"/>
          <w:sz w:val="24"/>
          <w:szCs w:val="24"/>
        </w:rPr>
      </w:pPr>
    </w:p>
    <w:p w:rsidR="00F120EF" w:rsidRDefault="004C3CE0">
      <w:pPr>
        <w:spacing w:line="240" w:lineRule="auto"/>
        <w:rPr>
          <w:rFonts w:ascii="Calibri" w:eastAsia="Calibri" w:hAnsi="Calibri" w:cs="Calibri"/>
          <w:color w:val="0E101A"/>
          <w:sz w:val="24"/>
          <w:szCs w:val="24"/>
        </w:rPr>
      </w:pPr>
      <w:r>
        <w:rPr>
          <w:rFonts w:ascii="Calibri" w:eastAsia="Calibri" w:hAnsi="Calibri" w:cs="Calibri"/>
          <w:b/>
          <w:color w:val="0E101A"/>
          <w:sz w:val="24"/>
          <w:szCs w:val="24"/>
        </w:rPr>
        <w:t>Pony Rides</w:t>
      </w:r>
      <w:r>
        <w:rPr>
          <w:rFonts w:ascii="Calibri" w:eastAsia="Calibri" w:hAnsi="Calibri" w:cs="Calibri"/>
          <w:color w:val="0E101A"/>
          <w:sz w:val="24"/>
          <w:szCs w:val="24"/>
        </w:rPr>
        <w:t xml:space="preserve"> – Applicants will need to provide a copy of the company’s certificate of insurance with $1 million in coverage with the parish named as additional insured. If the parish is operating t</w:t>
      </w:r>
      <w:r>
        <w:rPr>
          <w:rFonts w:ascii="Calibri" w:eastAsia="Calibri" w:hAnsi="Calibri" w:cs="Calibri"/>
          <w:color w:val="0E101A"/>
          <w:sz w:val="24"/>
          <w:szCs w:val="24"/>
        </w:rPr>
        <w:t xml:space="preserve">he pony ride, the parish will need to verify if the pony will be tethered or free walking, if waivers will be signed, handwashing stations are present with signs noting the importance of handwashing after touching animals, and a completed copy of the </w:t>
      </w:r>
      <w:hyperlink r:id="rId104">
        <w:r>
          <w:rPr>
            <w:rFonts w:ascii="Calibri" w:eastAsia="Calibri" w:hAnsi="Calibri" w:cs="Calibri"/>
            <w:color w:val="4A6EE0"/>
            <w:sz w:val="24"/>
            <w:szCs w:val="24"/>
            <w:u w:val="single"/>
          </w:rPr>
          <w:t>Pony Ride Guidelines</w:t>
        </w:r>
      </w:hyperlink>
      <w:r>
        <w:rPr>
          <w:rFonts w:ascii="Calibri" w:eastAsia="Calibri" w:hAnsi="Calibri" w:cs="Calibri"/>
          <w:color w:val="0E101A"/>
          <w:sz w:val="24"/>
          <w:szCs w:val="24"/>
        </w:rPr>
        <w:t>.</w:t>
      </w:r>
    </w:p>
    <w:p w:rsidR="00F120EF" w:rsidRDefault="00F120EF">
      <w:pPr>
        <w:spacing w:line="240" w:lineRule="auto"/>
        <w:rPr>
          <w:rFonts w:ascii="Calibri" w:eastAsia="Calibri" w:hAnsi="Calibri" w:cs="Calibri"/>
          <w:color w:val="0E101A"/>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color w:val="0E101A"/>
          <w:sz w:val="24"/>
          <w:szCs w:val="24"/>
        </w:rPr>
        <w:t>Please get in touch with Ben Burrow with Catholic Mutual about these changes or other risk management issues if you have any questi</w:t>
      </w:r>
      <w:r>
        <w:rPr>
          <w:rFonts w:ascii="Calibri" w:eastAsia="Calibri" w:hAnsi="Calibri" w:cs="Calibri"/>
          <w:color w:val="0E101A"/>
          <w:sz w:val="24"/>
          <w:szCs w:val="24"/>
        </w:rPr>
        <w:t>ons.</w:t>
      </w:r>
    </w:p>
    <w:p w:rsidR="00F120EF" w:rsidRDefault="004C3CE0">
      <w:pPr>
        <w:spacing w:before="240" w:after="240" w:line="240" w:lineRule="auto"/>
        <w:rPr>
          <w:rFonts w:ascii="Calibri" w:eastAsia="Calibri" w:hAnsi="Calibri" w:cs="Calibri"/>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3"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05"/>
                    <a:srcRect/>
                    <a:stretch>
                      <a:fillRect/>
                    </a:stretch>
                  </pic:blipFill>
                  <pic:spPr>
                    <a:xfrm>
                      <a:off x="0" y="0"/>
                      <a:ext cx="4453128" cy="396240"/>
                    </a:xfrm>
                    <a:prstGeom prst="rect">
                      <a:avLst/>
                    </a:prstGeom>
                    <a:ln/>
                  </pic:spPr>
                </pic:pic>
              </a:graphicData>
            </a:graphic>
          </wp:inline>
        </w:drawing>
      </w:r>
    </w:p>
    <w:p w:rsidR="00F120EF" w:rsidRDefault="004C3CE0">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06">
        <w:r>
          <w:rPr>
            <w:rFonts w:ascii="Calibri" w:eastAsia="Calibri" w:hAnsi="Calibri" w:cs="Calibri"/>
            <w:i/>
            <w:color w:val="0000FF"/>
            <w:sz w:val="24"/>
            <w:szCs w:val="24"/>
            <w:u w:val="single"/>
          </w:rPr>
          <w:t>nkuhn@diolc.org</w:t>
        </w:r>
      </w:hyperlink>
    </w:p>
    <w:p w:rsidR="00F120EF" w:rsidRDefault="004C3CE0">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0" name="image24.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4.png" descr="Office for Vicar for Clergy"/>
                    <pic:cNvPicPr preferRelativeResize="0"/>
                  </pic:nvPicPr>
                  <pic:blipFill>
                    <a:blip r:embed="rId107"/>
                    <a:srcRect/>
                    <a:stretch>
                      <a:fillRect/>
                    </a:stretch>
                  </pic:blipFill>
                  <pic:spPr>
                    <a:xfrm>
                      <a:off x="0" y="0"/>
                      <a:ext cx="4452620" cy="402448"/>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F120EF" w:rsidRDefault="00F120EF">
      <w:pPr>
        <w:spacing w:line="240" w:lineRule="auto"/>
        <w:rPr>
          <w:rFonts w:ascii="Calibri" w:eastAsia="Calibri" w:hAnsi="Calibri" w:cs="Calibri"/>
          <w:sz w:val="24"/>
          <w:szCs w:val="24"/>
        </w:rPr>
      </w:pPr>
    </w:p>
    <w:p w:rsidR="00F120EF" w:rsidRDefault="004C3CE0">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8" name="image11.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1.jpg" descr="Office for Youth &amp; Young Adult Ministry"/>
                    <pic:cNvPicPr preferRelativeResize="0"/>
                  </pic:nvPicPr>
                  <pic:blipFill>
                    <a:blip r:embed="rId108"/>
                    <a:srcRect/>
                    <a:stretch>
                      <a:fillRect/>
                    </a:stretch>
                  </pic:blipFill>
                  <pic:spPr>
                    <a:xfrm>
                      <a:off x="0" y="0"/>
                      <a:ext cx="4453128" cy="384048"/>
                    </a:xfrm>
                    <a:prstGeom prst="rect">
                      <a:avLst/>
                    </a:prstGeom>
                    <a:ln/>
                  </pic:spPr>
                </pic:pic>
              </a:graphicData>
            </a:graphic>
          </wp:inline>
        </w:drawing>
      </w:r>
    </w:p>
    <w:p w:rsidR="00F120EF" w:rsidRDefault="004C3CE0">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09">
        <w:r>
          <w:rPr>
            <w:rFonts w:ascii="Calibri" w:eastAsia="Calibri" w:hAnsi="Calibri" w:cs="Calibri"/>
            <w:i/>
            <w:color w:val="0000FF"/>
            <w:sz w:val="24"/>
            <w:szCs w:val="24"/>
            <w:u w:val="single"/>
          </w:rPr>
          <w:t>crogers@diolc.org</w:t>
        </w:r>
      </w:hyperlink>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 xml:space="preserve">No items </w:t>
      </w:r>
      <w:r>
        <w:rPr>
          <w:rFonts w:ascii="Calibri" w:eastAsia="Calibri" w:hAnsi="Calibri" w:cs="Calibri"/>
          <w:sz w:val="24"/>
          <w:szCs w:val="24"/>
        </w:rPr>
        <w:t>this week.</w:t>
      </w:r>
    </w:p>
    <w:p w:rsidR="00F120EF" w:rsidRDefault="00F120EF">
      <w:pPr>
        <w:spacing w:line="240" w:lineRule="auto"/>
        <w:rPr>
          <w:rFonts w:ascii="Calibri" w:eastAsia="Calibri" w:hAnsi="Calibri" w:cs="Calibri"/>
          <w:sz w:val="24"/>
          <w:szCs w:val="24"/>
        </w:rPr>
      </w:pPr>
    </w:p>
    <w:p w:rsidR="00F120EF" w:rsidRDefault="004C3CE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F120EF" w:rsidRDefault="00F120EF">
      <w:pPr>
        <w:spacing w:line="240" w:lineRule="auto"/>
        <w:rPr>
          <w:rFonts w:ascii="Calibri" w:eastAsia="Calibri" w:hAnsi="Calibri" w:cs="Calibri"/>
          <w:color w:val="0000FF"/>
          <w:sz w:val="24"/>
          <w:szCs w:val="24"/>
        </w:rPr>
      </w:pP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F120EF" w:rsidRDefault="004C3CE0">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0">
        <w:r>
          <w:rPr>
            <w:rFonts w:ascii="Calibri" w:eastAsia="Calibri" w:hAnsi="Calibri" w:cs="Calibri"/>
            <w:color w:val="0000FF"/>
            <w:sz w:val="24"/>
            <w:szCs w:val="24"/>
            <w:u w:val="single"/>
          </w:rPr>
          <w:t>mwilson@diolc.org</w:t>
        </w:r>
      </w:hyperlink>
    </w:p>
    <w:p w:rsidR="00F120EF" w:rsidRDefault="00F120EF">
      <w:pPr>
        <w:spacing w:line="240" w:lineRule="auto"/>
        <w:rPr>
          <w:rFonts w:ascii="Calibri" w:eastAsia="Calibri" w:hAnsi="Calibri" w:cs="Calibri"/>
          <w:sz w:val="24"/>
          <w:szCs w:val="24"/>
        </w:rPr>
      </w:pPr>
    </w:p>
    <w:sectPr w:rsidR="00F120EF">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195B"/>
    <w:multiLevelType w:val="multilevel"/>
    <w:tmpl w:val="E7704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A5B47"/>
    <w:multiLevelType w:val="multilevel"/>
    <w:tmpl w:val="DAE62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149FC"/>
    <w:multiLevelType w:val="multilevel"/>
    <w:tmpl w:val="2BEC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D02F3D"/>
    <w:multiLevelType w:val="multilevel"/>
    <w:tmpl w:val="D1C64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1E20EF"/>
    <w:multiLevelType w:val="multilevel"/>
    <w:tmpl w:val="77825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5B2A62"/>
    <w:multiLevelType w:val="multilevel"/>
    <w:tmpl w:val="6DE09E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F857842"/>
    <w:multiLevelType w:val="multilevel"/>
    <w:tmpl w:val="8DC8D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AE7598"/>
    <w:multiLevelType w:val="multilevel"/>
    <w:tmpl w:val="3044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F833C0"/>
    <w:multiLevelType w:val="multilevel"/>
    <w:tmpl w:val="F830F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9F3311"/>
    <w:multiLevelType w:val="multilevel"/>
    <w:tmpl w:val="9D903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78349C"/>
    <w:multiLevelType w:val="multilevel"/>
    <w:tmpl w:val="F1481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6815B3"/>
    <w:multiLevelType w:val="multilevel"/>
    <w:tmpl w:val="68DA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1"/>
  </w:num>
  <w:num w:numId="4">
    <w:abstractNumId w:val="11"/>
  </w:num>
  <w:num w:numId="5">
    <w:abstractNumId w:val="9"/>
  </w:num>
  <w:num w:numId="6">
    <w:abstractNumId w:val="10"/>
  </w:num>
  <w:num w:numId="7">
    <w:abstractNumId w:val="3"/>
  </w:num>
  <w:num w:numId="8">
    <w:abstractNumId w:val="7"/>
  </w:num>
  <w:num w:numId="9">
    <w:abstractNumId w:val="0"/>
  </w:num>
  <w:num w:numId="10">
    <w:abstractNumId w:val="5"/>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EF"/>
    <w:rsid w:val="004C3CE0"/>
    <w:rsid w:val="00F12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8315D-30F4-4E66-AD78-1921AC9D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iolc.org/catechesis/going-deeper-in-prayer/" TargetMode="External"/><Relationship Id="rId21" Type="http://schemas.openxmlformats.org/officeDocument/2006/relationships/hyperlink" Target="http://www.wordonfire.org/reflections/advent" TargetMode="External"/><Relationship Id="rId42" Type="http://schemas.openxmlformats.org/officeDocument/2006/relationships/hyperlink" Target="https://retiredreligious.org/" TargetMode="External"/><Relationship Id="rId47" Type="http://schemas.openxmlformats.org/officeDocument/2006/relationships/image" Target="media/image14.jpg"/><Relationship Id="rId63" Type="http://schemas.openxmlformats.org/officeDocument/2006/relationships/image" Target="media/image19.jpg"/><Relationship Id="rId68" Type="http://schemas.openxmlformats.org/officeDocument/2006/relationships/image" Target="media/image21.png"/><Relationship Id="rId84" Type="http://schemas.openxmlformats.org/officeDocument/2006/relationships/hyperlink" Target="https://diolc.org/wp-content/uploads/2023/09/Prayers-of-the-Faithful-Oct-Dec-2023-Spanish.pdf" TargetMode="External"/><Relationship Id="rId89" Type="http://schemas.openxmlformats.org/officeDocument/2006/relationships/hyperlink" Target="https://diolc.org/wp-content/uploads/2023/11/12.24.23-stewardship-bulletin-announcements.pdf"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hyperlink" Target="https://diolc.org/the-answer/" TargetMode="External"/><Relationship Id="rId107" Type="http://schemas.openxmlformats.org/officeDocument/2006/relationships/image" Target="media/image29.png"/><Relationship Id="rId11" Type="http://schemas.openxmlformats.org/officeDocument/2006/relationships/hyperlink" Target="https://diolc.org/events/" TargetMode="External"/><Relationship Id="rId24" Type="http://schemas.openxmlformats.org/officeDocument/2006/relationships/hyperlink" Target="http://www.dynamiccatholic.com/advent.htm"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mailto:dkrzmarzick@diolc.org" TargetMode="External"/><Relationship Id="rId45" Type="http://schemas.openxmlformats.org/officeDocument/2006/relationships/image" Target="media/image13.jpg"/><Relationship Id="rId53" Type="http://schemas.openxmlformats.org/officeDocument/2006/relationships/image" Target="media/image17.jpg"/><Relationship Id="rId58" Type="http://schemas.openxmlformats.org/officeDocument/2006/relationships/hyperlink" Target="http://www.diolc.org/files/safe-environment/PoliciesandProcedures.pdf" TargetMode="External"/><Relationship Id="rId66" Type="http://schemas.openxmlformats.org/officeDocument/2006/relationships/hyperlink" Target="mailto:cruff@diolc.org" TargetMode="External"/><Relationship Id="rId74" Type="http://schemas.openxmlformats.org/officeDocument/2006/relationships/image" Target="media/image25.jpg"/><Relationship Id="rId79" Type="http://schemas.openxmlformats.org/officeDocument/2006/relationships/hyperlink" Target="https://diolc.org/wp-content/uploads/2023/09/Stewardship-Bulletin-Reflections-Oct-Dec-2023.pdf" TargetMode="External"/><Relationship Id="rId87" Type="http://schemas.openxmlformats.org/officeDocument/2006/relationships/hyperlink" Target="https://diolc.org/wp-content/uploads/2023/11/12.10.23-stewardship-bulletin-announcements.pdf" TargetMode="External"/><Relationship Id="rId102" Type="http://schemas.openxmlformats.org/officeDocument/2006/relationships/hyperlink" Target="https://diolc.org/wp-content/uploads/2023/12/1131_VendorsAddInsureds_12-03.pdf" TargetMode="External"/><Relationship Id="rId110" Type="http://schemas.openxmlformats.org/officeDocument/2006/relationships/hyperlink" Target="mailto:mwilson@diolc.org" TargetMode="External"/><Relationship Id="rId5" Type="http://schemas.openxmlformats.org/officeDocument/2006/relationships/image" Target="media/image1.jpg"/><Relationship Id="rId61" Type="http://schemas.openxmlformats.org/officeDocument/2006/relationships/hyperlink" Target="http://www.diolc.org/files/safe-environment/PoliciesandProcedures.pdf" TargetMode="External"/><Relationship Id="rId82" Type="http://schemas.openxmlformats.org/officeDocument/2006/relationships/hyperlink" Target="https://diolc.org/wp-content/uploads/2023/12/Stewardship-Reflections-Jan-March-2024-Spanish.docx" TargetMode="External"/><Relationship Id="rId90" Type="http://schemas.openxmlformats.org/officeDocument/2006/relationships/hyperlink" Target="https://diolc.org/wp-content/uploads/2023/12/12.31.23-stewardship-bulletin-announcements.pdf" TargetMode="External"/><Relationship Id="rId95" Type="http://schemas.openxmlformats.org/officeDocument/2006/relationships/image" Target="media/image27.png"/><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22" Type="http://schemas.openxmlformats.org/officeDocument/2006/relationships/hyperlink" Target="http://www.ewtn.com/catholicism/seasons-and-feast-days/advent-14416" TargetMode="External"/><Relationship Id="rId27" Type="http://schemas.openxmlformats.org/officeDocument/2006/relationships/hyperlink" Target="http://bible.usccb.org" TargetMode="External"/><Relationship Id="rId30" Type="http://schemas.openxmlformats.org/officeDocument/2006/relationships/hyperlink" Target="https://diolc.org/catechesis/prayer/" TargetMode="External"/><Relationship Id="rId35" Type="http://schemas.openxmlformats.org/officeDocument/2006/relationships/hyperlink" Target="https://www.youtube.com/watch?v=e0cKXO0q9t8" TargetMode="External"/><Relationship Id="rId43" Type="http://schemas.openxmlformats.org/officeDocument/2006/relationships/hyperlink" Target="https://retiredreligious.org/materials/" TargetMode="External"/><Relationship Id="rId48" Type="http://schemas.openxmlformats.org/officeDocument/2006/relationships/hyperlink" Target="mailto:crogers@diolc.org" TargetMode="External"/><Relationship Id="rId56" Type="http://schemas.openxmlformats.org/officeDocument/2006/relationships/image" Target="media/image18.jpg"/><Relationship Id="rId64" Type="http://schemas.openxmlformats.org/officeDocument/2006/relationships/hyperlink" Target="mailto:treichenbacher@diolc.org" TargetMode="External"/><Relationship Id="rId69" Type="http://schemas.openxmlformats.org/officeDocument/2006/relationships/image" Target="media/image22.png"/><Relationship Id="rId77" Type="http://schemas.openxmlformats.org/officeDocument/2006/relationships/hyperlink" Target="mailto:skomperud@diolc.org" TargetMode="External"/><Relationship Id="rId100" Type="http://schemas.openxmlformats.org/officeDocument/2006/relationships/hyperlink" Target="https://diolc.org/wp-content/uploads/2023/12/Dunk-Tank-Guidelines.pdf" TargetMode="External"/><Relationship Id="rId105" Type="http://schemas.openxmlformats.org/officeDocument/2006/relationships/image" Target="media/image28.jpg"/><Relationship Id="rId8" Type="http://schemas.openxmlformats.org/officeDocument/2006/relationships/image" Target="media/image3.jpg"/><Relationship Id="rId51" Type="http://schemas.openxmlformats.org/officeDocument/2006/relationships/image" Target="media/image16.jpg"/><Relationship Id="rId72" Type="http://schemas.openxmlformats.org/officeDocument/2006/relationships/hyperlink" Target="https://madisondiocese.org/rachel" TargetMode="External"/><Relationship Id="rId80" Type="http://schemas.openxmlformats.org/officeDocument/2006/relationships/hyperlink" Target="https://diolc.org/wp-content/uploads/2023/09/Stewardship-Bulletin-Reflections-Oct-Dec-2023-Spanish.pdf" TargetMode="External"/><Relationship Id="rId85" Type="http://schemas.openxmlformats.org/officeDocument/2006/relationships/hyperlink" Target="https://diolc.org/wp-content/uploads/2023/12/Stewardship-Prayers-of-the-Faithful-Jan-March-2024.docx" TargetMode="External"/><Relationship Id="rId93" Type="http://schemas.openxmlformats.org/officeDocument/2006/relationships/hyperlink" Target="https://diolclegacy.org/" TargetMode="External"/><Relationship Id="rId98" Type="http://schemas.openxmlformats.org/officeDocument/2006/relationships/hyperlink" Target="https://diolc.org/wp-content/uploads/2023/12/Shared-Services-Program-Description.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iolc.org/catechesis/bulletin-inserts/" TargetMode="External"/><Relationship Id="rId25" Type="http://schemas.openxmlformats.org/officeDocument/2006/relationships/hyperlink" Target="http://www.ewtn.com/catholicism/reflections/advent" TargetMode="External"/><Relationship Id="rId33" Type="http://schemas.openxmlformats.org/officeDocument/2006/relationships/hyperlink" Target="mailto:jfelsheim@diolc.org" TargetMode="External"/><Relationship Id="rId38" Type="http://schemas.openxmlformats.org/officeDocument/2006/relationships/image" Target="media/image11.png"/><Relationship Id="rId46" Type="http://schemas.openxmlformats.org/officeDocument/2006/relationships/hyperlink" Target="mailto:rriedl@diolclergy.org" TargetMode="External"/><Relationship Id="rId59" Type="http://schemas.openxmlformats.org/officeDocument/2006/relationships/hyperlink" Target="mailto:intakeagent@diolc.org" TargetMode="External"/><Relationship Id="rId67" Type="http://schemas.openxmlformats.org/officeDocument/2006/relationships/hyperlink" Target="https://diolc.org/yya/youth-opportunities/pilgrimage-for-life/" TargetMode="External"/><Relationship Id="rId103" Type="http://schemas.openxmlformats.org/officeDocument/2006/relationships/hyperlink" Target="https://diolc.org/wp-content/uploads/2023/12/Hayride-Carriage-Sleigh-Wagon-Ride-Minimum-UW-Guidelines.pdf" TargetMode="External"/><Relationship Id="rId108" Type="http://schemas.openxmlformats.org/officeDocument/2006/relationships/image" Target="media/image30.jpg"/><Relationship Id="rId20" Type="http://schemas.openxmlformats.org/officeDocument/2006/relationships/hyperlink" Target="https://diolc.org/eucharist/learn/" TargetMode="External"/><Relationship Id="rId41" Type="http://schemas.openxmlformats.org/officeDocument/2006/relationships/hyperlink" Target="https://retiredreligious.org/" TargetMode="External"/><Relationship Id="rId54" Type="http://schemas.openxmlformats.org/officeDocument/2006/relationships/hyperlink" Target="mailto:ccarstens@diolc.org" TargetMode="External"/><Relationship Id="rId62" Type="http://schemas.openxmlformats.org/officeDocument/2006/relationships/hyperlink" Target="mailto:tbrown@diolc.org" TargetMode="External"/><Relationship Id="rId70" Type="http://schemas.openxmlformats.org/officeDocument/2006/relationships/hyperlink" Target="mailto:projectrachel@diolc.org" TargetMode="External"/><Relationship Id="rId75" Type="http://schemas.openxmlformats.org/officeDocument/2006/relationships/image" Target="media/image26.jpg"/><Relationship Id="rId83" Type="http://schemas.openxmlformats.org/officeDocument/2006/relationships/hyperlink" Target="https://diolc.org/wp-content/uploads/2023/09/Prayers-of-the-Faithful-Oct-Dec-2023.pdf" TargetMode="External"/><Relationship Id="rId88" Type="http://schemas.openxmlformats.org/officeDocument/2006/relationships/hyperlink" Target="https://diolc.org/wp-content/uploads/2023/11/12.17.23-stewardship-bulletin-announcements.pdf" TargetMode="External"/><Relationship Id="rId91" Type="http://schemas.openxmlformats.org/officeDocument/2006/relationships/hyperlink" Target="https://diolc.org/wp-content/uploads/2023/12/Homily-Guide-12.05.23.pdf" TargetMode="External"/><Relationship Id="rId96" Type="http://schemas.openxmlformats.org/officeDocument/2006/relationships/hyperlink" Target="mailto:jreider@diolc.or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hallow.com/blog/pray25/" TargetMode="External"/><Relationship Id="rId28" Type="http://schemas.openxmlformats.org/officeDocument/2006/relationships/hyperlink" Target="https://diolc.org/schools/beet-grant/"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mailto:tbrown@diolc.org" TargetMode="External"/><Relationship Id="rId106" Type="http://schemas.openxmlformats.org/officeDocument/2006/relationships/hyperlink" Target="mailto:nkuhn@diolc.org" TargetMode="External"/><Relationship Id="rId10" Type="http://schemas.openxmlformats.org/officeDocument/2006/relationships/image" Target="media/image4.jpg"/><Relationship Id="rId31" Type="http://schemas.openxmlformats.org/officeDocument/2006/relationships/hyperlink" Target="https://diolc.org/catechesis/catechetical-leaders-info/" TargetMode="External"/><Relationship Id="rId44" Type="http://schemas.openxmlformats.org/officeDocument/2006/relationships/hyperlink" Target="https://retiredreligious.org/materials/" TargetMode="External"/><Relationship Id="rId52" Type="http://schemas.openxmlformats.org/officeDocument/2006/relationships/hyperlink" Target="mailto:wpace@diolc.org" TargetMode="External"/><Relationship Id="rId60" Type="http://schemas.openxmlformats.org/officeDocument/2006/relationships/hyperlink" Target="https://www.diolc.org/safe-environment/reporting" TargetMode="External"/><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hyperlink" Target="mailto:skomperud@diolc.org" TargetMode="External"/><Relationship Id="rId81" Type="http://schemas.openxmlformats.org/officeDocument/2006/relationships/hyperlink" Target="https://diolc.org/wp-content/uploads/2023/12/Stewardship-Reflections-Jan-March-2024.docx" TargetMode="External"/><Relationship Id="rId86" Type="http://schemas.openxmlformats.org/officeDocument/2006/relationships/hyperlink" Target="https://diolc.org/wp-content/uploads/2023/12/Stewardship-Prayers-of-the-Faithful-Jan-March-2024-Spanish.docx" TargetMode="External"/><Relationship Id="rId94" Type="http://schemas.openxmlformats.org/officeDocument/2006/relationships/hyperlink" Target="https://diolclegacy.org/?pageID=5" TargetMode="External"/><Relationship Id="rId99" Type="http://schemas.openxmlformats.org/officeDocument/2006/relationships/hyperlink" Target="https://diolc.org/wp-content/uploads/2023/12/1057-C-Liquor_Liability_2-08.pdf" TargetMode="External"/><Relationship Id="rId101" Type="http://schemas.openxmlformats.org/officeDocument/2006/relationships/hyperlink" Target="https://diolc.org/wp-content/uploads/2023/12/Inflatable-Guidelines.pdf"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image" Target="media/image7.jpg"/><Relationship Id="rId39" Type="http://schemas.openxmlformats.org/officeDocument/2006/relationships/image" Target="media/image12.jpg"/><Relationship Id="rId109" Type="http://schemas.openxmlformats.org/officeDocument/2006/relationships/hyperlink" Target="mailto:crogers@diolc.org" TargetMode="External"/><Relationship Id="rId34" Type="http://schemas.openxmlformats.org/officeDocument/2006/relationships/hyperlink" Target="mailto:earcher@diolc.org" TargetMode="External"/><Relationship Id="rId50" Type="http://schemas.openxmlformats.org/officeDocument/2006/relationships/hyperlink" Target="mailto:cruff@diolc.org" TargetMode="External"/><Relationship Id="rId55" Type="http://schemas.openxmlformats.org/officeDocument/2006/relationships/hyperlink" Target="https://diolc.org/wp-content/uploads/2023/11/Candidate-Catechumen-names-form.pdf" TargetMode="External"/><Relationship Id="rId76" Type="http://schemas.openxmlformats.org/officeDocument/2006/relationships/hyperlink" Target="mailto:jreiter@diolc.org" TargetMode="External"/><Relationship Id="rId97" Type="http://schemas.openxmlformats.org/officeDocument/2006/relationships/hyperlink" Target="https://docs.google.com/forms/d/e/1FAIpQLSdt1K3iN9EzdtK_jG6rQRzRV1NVwHzi9e-HxepQzcyJxItRug/viewform?vc=0&amp;c=0&amp;w=1&amp;flr=0&amp;usp=mail_form_link" TargetMode="External"/><Relationship Id="rId104" Type="http://schemas.openxmlformats.org/officeDocument/2006/relationships/hyperlink" Target="https://diolc.org/wp-content/uploads/2023/12/Guided-Pony-Ride-Minimum-UW-Guidelines.pdf" TargetMode="External"/><Relationship Id="rId7" Type="http://schemas.openxmlformats.org/officeDocument/2006/relationships/image" Target="media/image2.jpg"/><Relationship Id="rId71" Type="http://schemas.openxmlformats.org/officeDocument/2006/relationships/image" Target="media/image23.jpg"/><Relationship Id="rId92" Type="http://schemas.openxmlformats.org/officeDocument/2006/relationships/hyperlink" Target="https://diolclegac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Reception</cp:lastModifiedBy>
  <cp:revision>2</cp:revision>
  <dcterms:created xsi:type="dcterms:W3CDTF">2023-12-05T17:32:00Z</dcterms:created>
  <dcterms:modified xsi:type="dcterms:W3CDTF">2023-12-05T17:32:00Z</dcterms:modified>
</cp:coreProperties>
</file>