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7E253" w14:textId="1E4CAB30" w:rsidR="00A0125F" w:rsidRDefault="00F11423" w:rsidP="003C34AA">
      <w:pPr>
        <w:ind w:left="-1440"/>
      </w:pPr>
      <w:r>
        <w:rPr>
          <w:noProof/>
        </w:rPr>
        <mc:AlternateContent>
          <mc:Choice Requires="wps">
            <w:drawing>
              <wp:anchor distT="0" distB="0" distL="114300" distR="114300" simplePos="0" relativeHeight="251662336" behindDoc="0" locked="0" layoutInCell="1" allowOverlap="1" wp14:anchorId="4503B6C9" wp14:editId="1B984CC7">
                <wp:simplePos x="0" y="0"/>
                <wp:positionH relativeFrom="column">
                  <wp:posOffset>3857625</wp:posOffset>
                </wp:positionH>
                <wp:positionV relativeFrom="paragraph">
                  <wp:posOffset>3857625</wp:posOffset>
                </wp:positionV>
                <wp:extent cx="3190875" cy="3562350"/>
                <wp:effectExtent l="0" t="0" r="9525" b="0"/>
                <wp:wrapNone/>
                <wp:docPr id="268170777" name="Text Box 3"/>
                <wp:cNvGraphicFramePr/>
                <a:graphic xmlns:a="http://schemas.openxmlformats.org/drawingml/2006/main">
                  <a:graphicData uri="http://schemas.microsoft.com/office/word/2010/wordprocessingShape">
                    <wps:wsp>
                      <wps:cNvSpPr txBox="1"/>
                      <wps:spPr>
                        <a:xfrm>
                          <a:off x="0" y="0"/>
                          <a:ext cx="3190875" cy="3562350"/>
                        </a:xfrm>
                        <a:prstGeom prst="rect">
                          <a:avLst/>
                        </a:prstGeom>
                        <a:solidFill>
                          <a:schemeClr val="lt1"/>
                        </a:solidFill>
                        <a:ln w="6350">
                          <a:noFill/>
                        </a:ln>
                      </wps:spPr>
                      <wps:txbx>
                        <w:txbxContent>
                          <w:p w14:paraId="61316E35" w14:textId="5531822C" w:rsidR="003C34AA" w:rsidRDefault="00CB1FA0" w:rsidP="003C34AA">
                            <w:pPr>
                              <w:rPr>
                                <w:rFonts w:ascii="Arial" w:hAnsi="Arial" w:cs="Arial"/>
                              </w:rPr>
                            </w:pPr>
                            <w:bookmarkStart w:id="0" w:name="_GoBack"/>
                            <w:bookmarkEnd w:id="0"/>
                            <w:r w:rsidRPr="00CB1FA0">
                              <w:rPr>
                                <w:rFonts w:ascii="Arial" w:hAnsi="Arial" w:cs="Arial"/>
                              </w:rPr>
                              <w:t xml:space="preserve">The </w:t>
                            </w:r>
                            <w:r>
                              <w:rPr>
                                <w:rFonts w:ascii="Arial" w:hAnsi="Arial" w:cs="Arial"/>
                              </w:rPr>
                              <w:t>sessions incorporate</w:t>
                            </w:r>
                            <w:r w:rsidRPr="00CB1FA0">
                              <w:rPr>
                                <w:rFonts w:ascii="Arial" w:hAnsi="Arial" w:cs="Arial"/>
                              </w:rPr>
                              <w:t xml:space="preserve"> Scripture, prayer, </w:t>
                            </w:r>
                            <w:r>
                              <w:rPr>
                                <w:rFonts w:ascii="Arial" w:hAnsi="Arial" w:cs="Arial"/>
                              </w:rPr>
                              <w:t>segments featuring well-known presenters like Chris Stefanick,</w:t>
                            </w:r>
                            <w:r w:rsidRPr="00CB1FA0">
                              <w:rPr>
                                <w:rFonts w:ascii="Arial" w:hAnsi="Arial" w:cs="Arial"/>
                              </w:rPr>
                              <w:t xml:space="preserve"> </w:t>
                            </w:r>
                            <w:r>
                              <w:rPr>
                                <w:rFonts w:ascii="Arial" w:hAnsi="Arial" w:cs="Arial"/>
                              </w:rPr>
                              <w:t>and short personal testimonies. They also allocate time for small group discussions that connect the session topics with our everyday lives. The series is informative without being “academic.”  It feeds both mind and heart.</w:t>
                            </w:r>
                          </w:p>
                          <w:p w14:paraId="0BB171C3" w14:textId="3781BBC6" w:rsidR="00CB1FA0" w:rsidRDefault="00CB1FA0" w:rsidP="003C34AA">
                            <w:pPr>
                              <w:rPr>
                                <w:rFonts w:ascii="Arial" w:hAnsi="Arial" w:cs="Arial"/>
                              </w:rPr>
                            </w:pPr>
                            <w:r>
                              <w:rPr>
                                <w:rFonts w:ascii="Arial" w:hAnsi="Arial" w:cs="Arial"/>
                              </w:rPr>
                              <w:t xml:space="preserve">A group of us have gone through </w:t>
                            </w:r>
                            <w:r>
                              <w:rPr>
                                <w:rFonts w:ascii="Arial" w:hAnsi="Arial" w:cs="Arial"/>
                                <w:i/>
                              </w:rPr>
                              <w:t xml:space="preserve">Jesus and the Eucharist </w:t>
                            </w:r>
                            <w:r>
                              <w:rPr>
                                <w:rFonts w:ascii="Arial" w:hAnsi="Arial" w:cs="Arial"/>
                              </w:rPr>
                              <w:t>together, and we have found it as deeply moving as anything we have been involved with.</w:t>
                            </w:r>
                          </w:p>
                          <w:p w14:paraId="58816B57" w14:textId="7E501152" w:rsidR="00CB1FA0" w:rsidRDefault="00CB1FA0" w:rsidP="003C34AA">
                            <w:pPr>
                              <w:rPr>
                                <w:rFonts w:ascii="Arial" w:hAnsi="Arial" w:cs="Arial"/>
                              </w:rPr>
                            </w:pPr>
                            <w:r>
                              <w:rPr>
                                <w:rFonts w:ascii="Arial" w:hAnsi="Arial" w:cs="Arial"/>
                              </w:rPr>
                              <w:t xml:space="preserve">There is no better time to get involved in this small-group series on </w:t>
                            </w:r>
                            <w:r>
                              <w:rPr>
                                <w:rFonts w:ascii="Arial" w:hAnsi="Arial" w:cs="Arial"/>
                                <w:i/>
                              </w:rPr>
                              <w:t xml:space="preserve">Jesus and the Eucharist </w:t>
                            </w:r>
                            <w:r>
                              <w:rPr>
                                <w:rFonts w:ascii="Arial" w:hAnsi="Arial" w:cs="Arial"/>
                              </w:rPr>
                              <w:t>than this Lent. Catholics all over the country will be participating in it as part of the Eucharistic Revival that is underway.</w:t>
                            </w:r>
                          </w:p>
                          <w:p w14:paraId="60B58287" w14:textId="73170838" w:rsidR="00F11423" w:rsidRPr="00F11423" w:rsidRDefault="00F11423" w:rsidP="00F11423">
                            <w:pPr>
                              <w:jc w:val="right"/>
                              <w:rPr>
                                <w:rFonts w:ascii="Arial" w:hAnsi="Arial" w:cs="Arial"/>
                                <w:i/>
                              </w:rPr>
                            </w:pPr>
                            <w:r w:rsidRPr="00F11423">
                              <w:rPr>
                                <w:rFonts w:ascii="Arial" w:hAnsi="Arial" w:cs="Arial"/>
                                <w:i/>
                              </w:rPr>
                              <w:t>Ann Lankford and Christopher Ruff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3B6C9" id="_x0000_t202" coordsize="21600,21600" o:spt="202" path="m,l,21600r21600,l21600,xe">
                <v:stroke joinstyle="miter"/>
                <v:path gradientshapeok="t" o:connecttype="rect"/>
              </v:shapetype>
              <v:shape id="Text Box 3" o:spid="_x0000_s1026" type="#_x0000_t202" style="position:absolute;left:0;text-align:left;margin-left:303.75pt;margin-top:303.75pt;width:251.2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" fillcolor="white [3201]" stroked="f" strokeweight=".5pt">
                <v:textbox>
                  <w:txbxContent>
                    <w:p w14:paraId="61316E35" w14:textId="5531822C" w:rsidR="003C34AA" w:rsidRDefault="00CB1FA0" w:rsidP="003C34AA">
                      <w:pPr>
                        <w:rPr>
                          <w:rFonts w:ascii="Arial" w:hAnsi="Arial" w:cs="Arial"/>
                        </w:rPr>
                      </w:pPr>
                      <w:bookmarkStart w:id="1" w:name="_GoBack"/>
                      <w:bookmarkEnd w:id="1"/>
                      <w:r w:rsidRPr="00CB1FA0">
                        <w:rPr>
                          <w:rFonts w:ascii="Arial" w:hAnsi="Arial" w:cs="Arial"/>
                        </w:rPr>
                        <w:t xml:space="preserve">The </w:t>
                      </w:r>
                      <w:r>
                        <w:rPr>
                          <w:rFonts w:ascii="Arial" w:hAnsi="Arial" w:cs="Arial"/>
                        </w:rPr>
                        <w:t>sessions incorporate</w:t>
                      </w:r>
                      <w:r w:rsidRPr="00CB1FA0">
                        <w:rPr>
                          <w:rFonts w:ascii="Arial" w:hAnsi="Arial" w:cs="Arial"/>
                        </w:rPr>
                        <w:t xml:space="preserve"> Scripture, prayer, </w:t>
                      </w:r>
                      <w:r>
                        <w:rPr>
                          <w:rFonts w:ascii="Arial" w:hAnsi="Arial" w:cs="Arial"/>
                        </w:rPr>
                        <w:t>segments featuring well-known presenters like Chris Stefanick,</w:t>
                      </w:r>
                      <w:r w:rsidRPr="00CB1FA0">
                        <w:rPr>
                          <w:rFonts w:ascii="Arial" w:hAnsi="Arial" w:cs="Arial"/>
                        </w:rPr>
                        <w:t xml:space="preserve"> </w:t>
                      </w:r>
                      <w:r>
                        <w:rPr>
                          <w:rFonts w:ascii="Arial" w:hAnsi="Arial" w:cs="Arial"/>
                        </w:rPr>
                        <w:t>and short personal testimonies. They also allocate time for small group discussions that connect the session topics with our everyday lives. The series is informative without being “academic.”  It feeds both mind and heart.</w:t>
                      </w:r>
                    </w:p>
                    <w:p w14:paraId="0BB171C3" w14:textId="3781BBC6" w:rsidR="00CB1FA0" w:rsidRDefault="00CB1FA0" w:rsidP="003C34AA">
                      <w:pPr>
                        <w:rPr>
                          <w:rFonts w:ascii="Arial" w:hAnsi="Arial" w:cs="Arial"/>
                        </w:rPr>
                      </w:pPr>
                      <w:r>
                        <w:rPr>
                          <w:rFonts w:ascii="Arial" w:hAnsi="Arial" w:cs="Arial"/>
                        </w:rPr>
                        <w:t xml:space="preserve">A group of us have gone through </w:t>
                      </w:r>
                      <w:r>
                        <w:rPr>
                          <w:rFonts w:ascii="Arial" w:hAnsi="Arial" w:cs="Arial"/>
                          <w:i/>
                        </w:rPr>
                        <w:t xml:space="preserve">Jesus and the Eucharist </w:t>
                      </w:r>
                      <w:r>
                        <w:rPr>
                          <w:rFonts w:ascii="Arial" w:hAnsi="Arial" w:cs="Arial"/>
                        </w:rPr>
                        <w:t>together, and we have found it as deeply moving as anything we have been involved with.</w:t>
                      </w:r>
                    </w:p>
                    <w:p w14:paraId="58816B57" w14:textId="7E501152" w:rsidR="00CB1FA0" w:rsidRDefault="00CB1FA0" w:rsidP="003C34AA">
                      <w:pPr>
                        <w:rPr>
                          <w:rFonts w:ascii="Arial" w:hAnsi="Arial" w:cs="Arial"/>
                        </w:rPr>
                      </w:pPr>
                      <w:r>
                        <w:rPr>
                          <w:rFonts w:ascii="Arial" w:hAnsi="Arial" w:cs="Arial"/>
                        </w:rPr>
                        <w:t xml:space="preserve">There is no better time to get involved in this small-group series on </w:t>
                      </w:r>
                      <w:r>
                        <w:rPr>
                          <w:rFonts w:ascii="Arial" w:hAnsi="Arial" w:cs="Arial"/>
                          <w:i/>
                        </w:rPr>
                        <w:t xml:space="preserve">Jesus and the Eucharist </w:t>
                      </w:r>
                      <w:r>
                        <w:rPr>
                          <w:rFonts w:ascii="Arial" w:hAnsi="Arial" w:cs="Arial"/>
                        </w:rPr>
                        <w:t>than this Lent. Catholics all over the country will be participating in it as part of the Eucharistic Revival that is underway.</w:t>
                      </w:r>
                    </w:p>
                    <w:p w14:paraId="60B58287" w14:textId="73170838" w:rsidR="00F11423" w:rsidRPr="00F11423" w:rsidRDefault="00F11423" w:rsidP="00F11423">
                      <w:pPr>
                        <w:jc w:val="right"/>
                        <w:rPr>
                          <w:rFonts w:ascii="Arial" w:hAnsi="Arial" w:cs="Arial"/>
                          <w:i/>
                        </w:rPr>
                      </w:pPr>
                      <w:r w:rsidRPr="00F11423">
                        <w:rPr>
                          <w:rFonts w:ascii="Arial" w:hAnsi="Arial" w:cs="Arial"/>
                          <w:i/>
                        </w:rPr>
                        <w:t>Ann Lankford and Christopher Ruff</w:t>
                      </w:r>
                    </w:p>
                  </w:txbxContent>
                </v:textbox>
              </v:shape>
            </w:pict>
          </mc:Fallback>
        </mc:AlternateContent>
      </w:r>
      <w:r w:rsidR="00CB1FA0">
        <w:rPr>
          <w:noProof/>
        </w:rPr>
        <mc:AlternateContent>
          <mc:Choice Requires="wps">
            <w:drawing>
              <wp:anchor distT="45720" distB="45720" distL="114300" distR="114300" simplePos="0" relativeHeight="251666432" behindDoc="0" locked="0" layoutInCell="1" allowOverlap="1" wp14:anchorId="16004BE5" wp14:editId="43CC93F3">
                <wp:simplePos x="0" y="0"/>
                <wp:positionH relativeFrom="column">
                  <wp:posOffset>3990975</wp:posOffset>
                </wp:positionH>
                <wp:positionV relativeFrom="paragraph">
                  <wp:posOffset>7372350</wp:posOffset>
                </wp:positionV>
                <wp:extent cx="2943225" cy="819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19150"/>
                        </a:xfrm>
                        <a:prstGeom prst="rect">
                          <a:avLst/>
                        </a:prstGeom>
                        <a:solidFill>
                          <a:srgbClr val="FFFFFF"/>
                        </a:solidFill>
                        <a:ln w="9525">
                          <a:solidFill>
                            <a:srgbClr val="000000"/>
                          </a:solidFill>
                          <a:miter lim="800000"/>
                          <a:headEnd/>
                          <a:tailEnd/>
                        </a:ln>
                      </wps:spPr>
                      <wps:txbx>
                        <w:txbxContent>
                          <w:p w14:paraId="540A5596" w14:textId="14F69A92" w:rsidR="00CB1FA0" w:rsidRPr="00CB1FA0" w:rsidRDefault="00CB1FA0">
                            <w:pPr>
                              <w:rPr>
                                <w:rFonts w:ascii="Arial" w:hAnsi="Arial" w:cs="Arial"/>
                              </w:rPr>
                            </w:pPr>
                            <w:r w:rsidRPr="00CB1FA0">
                              <w:rPr>
                                <w:rFonts w:ascii="Arial" w:hAnsi="Arial" w:cs="Arial"/>
                              </w:rPr>
                              <w:t>GIVE PARISH DETAILS HERE ON WHO TO CONTACT OR HOW TO SIGN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04BE5" id="Text Box 2" o:spid="_x0000_s1027" type="#_x0000_t202" style="position:absolute;left:0;text-align:left;margin-left:314.25pt;margin-top:580.5pt;width:231.75pt;height: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">
                <v:textbox>
                  <w:txbxContent>
                    <w:p w14:paraId="540A5596" w14:textId="14F69A92" w:rsidR="00CB1FA0" w:rsidRPr="00CB1FA0" w:rsidRDefault="00CB1FA0">
                      <w:pPr>
                        <w:rPr>
                          <w:rFonts w:ascii="Arial" w:hAnsi="Arial" w:cs="Arial"/>
                        </w:rPr>
                      </w:pPr>
                      <w:r w:rsidRPr="00CB1FA0">
                        <w:rPr>
                          <w:rFonts w:ascii="Arial" w:hAnsi="Arial" w:cs="Arial"/>
                        </w:rPr>
                        <w:t>GIVE PARISH DETAILS HERE ON WHO TO CONTACT OR HOW TO SIGN UP</w:t>
                      </w:r>
                    </w:p>
                  </w:txbxContent>
                </v:textbox>
                <w10:wrap type="square"/>
              </v:shape>
            </w:pict>
          </mc:Fallback>
        </mc:AlternateContent>
      </w:r>
      <w:r w:rsidR="00CB1FA0">
        <w:rPr>
          <w:noProof/>
        </w:rPr>
        <mc:AlternateContent>
          <mc:Choice Requires="wps">
            <w:drawing>
              <wp:anchor distT="0" distB="0" distL="114300" distR="114300" simplePos="0" relativeHeight="251660288" behindDoc="0" locked="0" layoutInCell="1" allowOverlap="1" wp14:anchorId="4600B002" wp14:editId="18BB8851">
                <wp:simplePos x="0" y="0"/>
                <wp:positionH relativeFrom="column">
                  <wp:posOffset>581025</wp:posOffset>
                </wp:positionH>
                <wp:positionV relativeFrom="paragraph">
                  <wp:posOffset>3343275</wp:posOffset>
                </wp:positionV>
                <wp:extent cx="3133725" cy="4657725"/>
                <wp:effectExtent l="0" t="0" r="9525" b="9525"/>
                <wp:wrapNone/>
                <wp:docPr id="2131172024" name="Text Box 3"/>
                <wp:cNvGraphicFramePr/>
                <a:graphic xmlns:a="http://schemas.openxmlformats.org/drawingml/2006/main">
                  <a:graphicData uri="http://schemas.microsoft.com/office/word/2010/wordprocessingShape">
                    <wps:wsp>
                      <wps:cNvSpPr txBox="1"/>
                      <wps:spPr>
                        <a:xfrm>
                          <a:off x="0" y="0"/>
                          <a:ext cx="3133725" cy="4657725"/>
                        </a:xfrm>
                        <a:prstGeom prst="rect">
                          <a:avLst/>
                        </a:prstGeom>
                        <a:solidFill>
                          <a:schemeClr val="lt1"/>
                        </a:solidFill>
                        <a:ln w="6350">
                          <a:noFill/>
                        </a:ln>
                      </wps:spPr>
                      <wps:txbx>
                        <w:txbxContent>
                          <w:p w14:paraId="27686591" w14:textId="5D78CFF7" w:rsidR="0031016F"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Encounter Jesus!  </w:t>
                            </w:r>
                          </w:p>
                          <w:p w14:paraId="2E87E72F" w14:textId="4F2CFE12" w:rsidR="0031016F" w:rsidRPr="00410E42"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Join Us in a Lenten Small Group Series </w:t>
                            </w:r>
                          </w:p>
                          <w:p w14:paraId="5F22A029" w14:textId="09FBC068" w:rsidR="000C44BF" w:rsidRDefault="000C44BF" w:rsidP="000C44BF">
                            <w:pPr>
                              <w:shd w:val="clear" w:color="auto" w:fill="FFFFFF"/>
                              <w:spacing w:after="0" w:line="240" w:lineRule="auto"/>
                              <w:rPr>
                                <w:rFonts w:ascii="Arial" w:eastAsia="Times New Roman" w:hAnsi="Arial" w:cs="Arial"/>
                                <w:color w:val="222222"/>
                                <w:sz w:val="24"/>
                                <w:szCs w:val="24"/>
                              </w:rPr>
                            </w:pPr>
                          </w:p>
                          <w:p w14:paraId="1A110C2F" w14:textId="695B1204" w:rsidR="00410E42" w:rsidRPr="00CB1FA0" w:rsidRDefault="00410E42" w:rsidP="000C44BF">
                            <w:pPr>
                              <w:shd w:val="clear" w:color="auto" w:fill="FFFFFF"/>
                              <w:spacing w:after="0" w:line="240" w:lineRule="auto"/>
                              <w:rPr>
                                <w:rFonts w:ascii="Arial" w:hAnsi="Arial" w:cs="Arial"/>
                              </w:rPr>
                            </w:pPr>
                            <w:r w:rsidRPr="00CB1FA0">
                              <w:rPr>
                                <w:rFonts w:ascii="Arial" w:eastAsia="Times New Roman" w:hAnsi="Arial" w:cs="Arial"/>
                                <w:color w:val="222222"/>
                              </w:rPr>
                              <w:t xml:space="preserve">Lent </w:t>
                            </w:r>
                            <w:r w:rsidR="00CB1FA0" w:rsidRPr="00CB1FA0">
                              <w:rPr>
                                <w:rFonts w:ascii="Arial" w:eastAsia="Times New Roman" w:hAnsi="Arial" w:cs="Arial"/>
                                <w:color w:val="222222"/>
                              </w:rPr>
                              <w:t>calls us to</w:t>
                            </w:r>
                            <w:r w:rsidRPr="00CB1FA0">
                              <w:rPr>
                                <w:rFonts w:ascii="Arial" w:eastAsia="Times New Roman" w:hAnsi="Arial" w:cs="Arial"/>
                                <w:color w:val="222222"/>
                              </w:rPr>
                              <w:t xml:space="preserve"> deepen </w:t>
                            </w:r>
                            <w:r w:rsidR="00CB1FA0" w:rsidRPr="00CB1FA0">
                              <w:rPr>
                                <w:rFonts w:ascii="Arial" w:eastAsia="Times New Roman" w:hAnsi="Arial" w:cs="Arial"/>
                                <w:color w:val="222222"/>
                              </w:rPr>
                              <w:t>our</w:t>
                            </w:r>
                            <w:r w:rsidRPr="00CB1FA0">
                              <w:rPr>
                                <w:rFonts w:ascii="Arial" w:eastAsia="Times New Roman" w:hAnsi="Arial" w:cs="Arial"/>
                                <w:color w:val="222222"/>
                              </w:rPr>
                              <w:t xml:space="preserve"> </w:t>
                            </w:r>
                            <w:r w:rsidR="00CB1FA0" w:rsidRPr="00CB1FA0">
                              <w:rPr>
                                <w:rFonts w:ascii="Arial" w:eastAsia="Times New Roman" w:hAnsi="Arial" w:cs="Arial"/>
                                <w:color w:val="222222"/>
                              </w:rPr>
                              <w:t>relationship</w:t>
                            </w:r>
                            <w:r w:rsidRPr="00CB1FA0">
                              <w:rPr>
                                <w:rFonts w:ascii="Arial" w:eastAsia="Times New Roman" w:hAnsi="Arial" w:cs="Arial"/>
                                <w:color w:val="222222"/>
                              </w:rPr>
                              <w:t xml:space="preserve"> with Jesus</w:t>
                            </w:r>
                            <w:r w:rsidR="00CB1FA0" w:rsidRPr="00CB1FA0">
                              <w:rPr>
                                <w:rFonts w:ascii="Arial" w:eastAsia="Times New Roman" w:hAnsi="Arial" w:cs="Arial"/>
                                <w:color w:val="222222"/>
                              </w:rPr>
                              <w:t xml:space="preserve">. One of the best ways </w:t>
                            </w:r>
                            <w:r w:rsidR="002C23D9" w:rsidRPr="00CB1FA0">
                              <w:rPr>
                                <w:rFonts w:ascii="Arial" w:eastAsia="Times New Roman" w:hAnsi="Arial" w:cs="Arial"/>
                                <w:color w:val="222222"/>
                              </w:rPr>
                              <w:t xml:space="preserve">to do this is with a </w:t>
                            </w:r>
                            <w:r w:rsidRPr="00CB1FA0">
                              <w:rPr>
                                <w:rFonts w:ascii="Arial" w:eastAsia="Times New Roman" w:hAnsi="Arial" w:cs="Arial"/>
                                <w:color w:val="222222"/>
                              </w:rPr>
                              <w:t>group of like-minded Catholics.</w:t>
                            </w:r>
                            <w:r w:rsidR="002C23D9" w:rsidRPr="00CB1FA0">
                              <w:rPr>
                                <w:rFonts w:ascii="Arial" w:eastAsia="Times New Roman" w:hAnsi="Arial" w:cs="Arial"/>
                                <w:color w:val="222222"/>
                              </w:rPr>
                              <w:t xml:space="preserve"> </w:t>
                            </w:r>
                            <w:r w:rsidR="002C23D9" w:rsidRPr="00CB1FA0">
                              <w:rPr>
                                <w:rFonts w:ascii="Arial" w:hAnsi="Arial" w:cs="Arial"/>
                              </w:rPr>
                              <w:t>Small groups help to</w:t>
                            </w:r>
                            <w:r w:rsidR="0031016F" w:rsidRPr="00CB1FA0">
                              <w:rPr>
                                <w:rFonts w:ascii="Arial" w:hAnsi="Arial" w:cs="Arial"/>
                              </w:rPr>
                              <w:t xml:space="preserve"> </w:t>
                            </w:r>
                            <w:r w:rsidR="002C23D9" w:rsidRPr="00CB1FA0">
                              <w:rPr>
                                <w:rFonts w:ascii="Arial" w:hAnsi="Arial" w:cs="Arial"/>
                              </w:rPr>
                              <w:t>build community and a sen</w:t>
                            </w:r>
                            <w:r w:rsidR="0031016F" w:rsidRPr="00CB1FA0">
                              <w:rPr>
                                <w:rFonts w:ascii="Arial" w:hAnsi="Arial" w:cs="Arial"/>
                              </w:rPr>
                              <w:t>se of belonging in</w:t>
                            </w:r>
                            <w:r w:rsidR="00CB1FA0">
                              <w:rPr>
                                <w:rFonts w:ascii="Arial" w:hAnsi="Arial" w:cs="Arial"/>
                              </w:rPr>
                              <w:t xml:space="preserve"> our</w:t>
                            </w:r>
                            <w:r w:rsidR="0031016F" w:rsidRPr="00CB1FA0">
                              <w:rPr>
                                <w:rFonts w:ascii="Arial" w:hAnsi="Arial" w:cs="Arial"/>
                              </w:rPr>
                              <w:t xml:space="preserve"> parishes</w:t>
                            </w:r>
                            <w:r w:rsidR="00CB1FA0" w:rsidRPr="00CB1FA0">
                              <w:rPr>
                                <w:rFonts w:ascii="Arial" w:hAnsi="Arial" w:cs="Arial"/>
                              </w:rPr>
                              <w:t>. We</w:t>
                            </w:r>
                            <w:r w:rsidR="00542178" w:rsidRPr="00CB1FA0">
                              <w:rPr>
                                <w:rFonts w:ascii="Arial" w:hAnsi="Arial" w:cs="Arial"/>
                              </w:rPr>
                              <w:t xml:space="preserve"> </w:t>
                            </w:r>
                            <w:r w:rsidR="002C23D9" w:rsidRPr="00CB1FA0">
                              <w:rPr>
                                <w:rFonts w:ascii="Arial" w:hAnsi="Arial" w:cs="Arial"/>
                              </w:rPr>
                              <w:t>develo</w:t>
                            </w:r>
                            <w:r w:rsidR="0031016F" w:rsidRPr="00CB1FA0">
                              <w:rPr>
                                <w:rFonts w:ascii="Arial" w:hAnsi="Arial" w:cs="Arial"/>
                              </w:rPr>
                              <w:t>p strong friendships in Christ</w:t>
                            </w:r>
                            <w:r w:rsidR="00CB1FA0" w:rsidRPr="00CB1FA0">
                              <w:rPr>
                                <w:rFonts w:ascii="Arial" w:hAnsi="Arial" w:cs="Arial"/>
                              </w:rPr>
                              <w:t xml:space="preserve"> as we walk</w:t>
                            </w:r>
                            <w:r w:rsidR="0031016F" w:rsidRPr="00CB1FA0">
                              <w:rPr>
                                <w:rFonts w:ascii="Arial" w:hAnsi="Arial" w:cs="Arial"/>
                              </w:rPr>
                              <w:t xml:space="preserve"> with others </w:t>
                            </w:r>
                            <w:r w:rsidR="002C23D9" w:rsidRPr="00CB1FA0">
                              <w:rPr>
                                <w:rFonts w:ascii="Arial" w:hAnsi="Arial" w:cs="Arial"/>
                              </w:rPr>
                              <w:t xml:space="preserve">who are </w:t>
                            </w:r>
                            <w:r w:rsidR="0031016F" w:rsidRPr="00CB1FA0">
                              <w:rPr>
                                <w:rFonts w:ascii="Arial" w:hAnsi="Arial" w:cs="Arial"/>
                              </w:rPr>
                              <w:t xml:space="preserve">also </w:t>
                            </w:r>
                            <w:r w:rsidR="002C23D9" w:rsidRPr="00CB1FA0">
                              <w:rPr>
                                <w:rFonts w:ascii="Arial" w:hAnsi="Arial" w:cs="Arial"/>
                              </w:rPr>
                              <w:t xml:space="preserve">seeking </w:t>
                            </w:r>
                            <w:r w:rsidR="00CB1FA0" w:rsidRPr="00CB1FA0">
                              <w:rPr>
                                <w:rFonts w:ascii="Arial" w:hAnsi="Arial" w:cs="Arial"/>
                              </w:rPr>
                              <w:t xml:space="preserve">to grow closer to </w:t>
                            </w:r>
                            <w:r w:rsidR="002C23D9" w:rsidRPr="00CB1FA0">
                              <w:rPr>
                                <w:rFonts w:ascii="Arial" w:hAnsi="Arial" w:cs="Arial"/>
                              </w:rPr>
                              <w:t>God.</w:t>
                            </w:r>
                          </w:p>
                          <w:p w14:paraId="5289EFE0" w14:textId="77777777" w:rsidR="00410E42" w:rsidRPr="00CB1FA0" w:rsidRDefault="00410E42" w:rsidP="000C44BF">
                            <w:pPr>
                              <w:shd w:val="clear" w:color="auto" w:fill="FFFFFF"/>
                              <w:spacing w:after="0" w:line="240" w:lineRule="auto"/>
                              <w:rPr>
                                <w:rFonts w:ascii="Arial" w:eastAsia="Times New Roman" w:hAnsi="Arial" w:cs="Arial"/>
                                <w:color w:val="222222"/>
                              </w:rPr>
                            </w:pPr>
                          </w:p>
                          <w:p w14:paraId="7AB56106" w14:textId="4BA248A0" w:rsidR="00CB1FA0" w:rsidRDefault="00CB1FA0" w:rsidP="00B139D4">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With this in mind, y</w:t>
                            </w:r>
                            <w:r w:rsidRPr="00CB1FA0">
                              <w:rPr>
                                <w:rFonts w:ascii="Arial" w:eastAsia="Times New Roman" w:hAnsi="Arial" w:cs="Arial"/>
                                <w:color w:val="222222"/>
                              </w:rPr>
                              <w:t xml:space="preserve">ou are invited to participate in </w:t>
                            </w:r>
                            <w:r w:rsidRPr="00CB1FA0">
                              <w:rPr>
                                <w:rFonts w:ascii="Arial" w:eastAsia="Times New Roman" w:hAnsi="Arial" w:cs="Arial"/>
                                <w:i/>
                                <w:color w:val="222222"/>
                              </w:rPr>
                              <w:t>Jesus and the Eucharist</w:t>
                            </w:r>
                            <w:r>
                              <w:rPr>
                                <w:rFonts w:ascii="Arial" w:eastAsia="Times New Roman" w:hAnsi="Arial" w:cs="Arial"/>
                                <w:color w:val="222222"/>
                              </w:rPr>
                              <w:t>,</w:t>
                            </w:r>
                            <w:r w:rsidR="002C23D9" w:rsidRPr="00CB1FA0">
                              <w:rPr>
                                <w:rFonts w:ascii="Arial" w:eastAsia="Times New Roman" w:hAnsi="Arial" w:cs="Arial"/>
                                <w:color w:val="222222"/>
                              </w:rPr>
                              <w:t xml:space="preserve"> a seven-week series that </w:t>
                            </w:r>
                            <w:r w:rsidR="00B139D4" w:rsidRPr="00CB1FA0">
                              <w:rPr>
                                <w:rFonts w:ascii="Arial" w:eastAsia="Times New Roman" w:hAnsi="Arial" w:cs="Arial"/>
                                <w:color w:val="222222"/>
                              </w:rPr>
                              <w:t>is beautiful</w:t>
                            </w:r>
                            <w:r>
                              <w:rPr>
                                <w:rFonts w:ascii="Arial" w:eastAsia="Times New Roman" w:hAnsi="Arial" w:cs="Arial"/>
                                <w:color w:val="222222"/>
                              </w:rPr>
                              <w:t xml:space="preserve">, compelling, and </w:t>
                            </w:r>
                            <w:r w:rsidR="00B139D4" w:rsidRPr="00CB1FA0">
                              <w:rPr>
                                <w:rFonts w:ascii="Arial" w:eastAsia="Times New Roman" w:hAnsi="Arial" w:cs="Arial"/>
                                <w:color w:val="222222"/>
                              </w:rPr>
                              <w:t xml:space="preserve">presented in a way that is understandable for </w:t>
                            </w:r>
                            <w:r>
                              <w:rPr>
                                <w:rFonts w:ascii="Arial" w:eastAsia="Times New Roman" w:hAnsi="Arial" w:cs="Arial"/>
                                <w:color w:val="222222"/>
                              </w:rPr>
                              <w:t>people at all levels of faith.</w:t>
                            </w:r>
                          </w:p>
                          <w:p w14:paraId="1C303C5C" w14:textId="77777777" w:rsidR="00CB1FA0" w:rsidRDefault="00CB1FA0" w:rsidP="00B139D4">
                            <w:pPr>
                              <w:shd w:val="clear" w:color="auto" w:fill="FFFFFF"/>
                              <w:spacing w:after="0" w:line="240" w:lineRule="auto"/>
                              <w:rPr>
                                <w:rFonts w:ascii="Arial" w:eastAsia="Times New Roman" w:hAnsi="Arial" w:cs="Arial"/>
                                <w:color w:val="222222"/>
                              </w:rPr>
                            </w:pPr>
                          </w:p>
                          <w:p w14:paraId="6796C6FF" w14:textId="5B7B8AD8" w:rsidR="000C44BF"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In this series,</w:t>
                            </w:r>
                            <w:r>
                              <w:rPr>
                                <w:rFonts w:ascii="Arial" w:eastAsia="Times New Roman" w:hAnsi="Arial" w:cs="Arial"/>
                                <w:i/>
                                <w:color w:val="222222"/>
                              </w:rPr>
                              <w:t xml:space="preserve"> </w:t>
                            </w:r>
                            <w:r w:rsidRPr="00CB1FA0">
                              <w:rPr>
                                <w:rFonts w:ascii="Arial" w:eastAsia="Times New Roman" w:hAnsi="Arial" w:cs="Arial"/>
                                <w:color w:val="222222"/>
                              </w:rPr>
                              <w:t xml:space="preserve">God’s incredible gift of the Eucharist is put in the context of the whole Story of Salvation, the story of God’s yearning to bring us into loving </w:t>
                            </w:r>
                            <w:r>
                              <w:rPr>
                                <w:rFonts w:ascii="Arial" w:eastAsia="Times New Roman" w:hAnsi="Arial" w:cs="Arial"/>
                                <w:color w:val="222222"/>
                              </w:rPr>
                              <w:t>communion</w:t>
                            </w:r>
                            <w:r w:rsidRPr="00CB1FA0">
                              <w:rPr>
                                <w:rFonts w:ascii="Arial" w:eastAsia="Times New Roman" w:hAnsi="Arial" w:cs="Arial"/>
                                <w:color w:val="222222"/>
                              </w:rPr>
                              <w:t xml:space="preserve"> with Him.  </w:t>
                            </w:r>
                          </w:p>
                          <w:p w14:paraId="40419EE1" w14:textId="3078FD59" w:rsidR="00CB1FA0" w:rsidRDefault="00CB1FA0" w:rsidP="000C44BF">
                            <w:pPr>
                              <w:shd w:val="clear" w:color="auto" w:fill="FFFFFF"/>
                              <w:spacing w:after="0" w:line="240" w:lineRule="auto"/>
                              <w:rPr>
                                <w:rFonts w:ascii="Arial" w:eastAsia="Times New Roman" w:hAnsi="Arial" w:cs="Arial"/>
                                <w:color w:val="222222"/>
                              </w:rPr>
                            </w:pPr>
                          </w:p>
                          <w:p w14:paraId="2C9C107B" w14:textId="18E80403" w:rsidR="00CB1FA0" w:rsidRPr="00CB1FA0"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i/>
                                <w:color w:val="222222"/>
                              </w:rPr>
                              <w:t xml:space="preserve">Jesus and the Eucharist </w:t>
                            </w:r>
                            <w:r>
                              <w:rPr>
                                <w:rFonts w:ascii="Arial" w:eastAsia="Times New Roman" w:hAnsi="Arial" w:cs="Arial"/>
                                <w:color w:val="222222"/>
                              </w:rPr>
                              <w:t xml:space="preserve">is professionally produced, very user-friendly, and free of charge. Each session is guided, from start to finish, by a corresponding video.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B002" id="_x0000_s1028" type="#_x0000_t202" style="position:absolute;left:0;text-align:left;margin-left:45.75pt;margin-top:263.25pt;width:246.75pt;height:3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" fillcolor="white [3201]" stroked="f" strokeweight=".5pt">
                <v:textbox>
                  <w:txbxContent>
                    <w:p w14:paraId="27686591" w14:textId="5D78CFF7" w:rsidR="0031016F"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Encounter Jesus!  </w:t>
                      </w:r>
                    </w:p>
                    <w:p w14:paraId="2E87E72F" w14:textId="4F2CFE12" w:rsidR="0031016F" w:rsidRPr="00410E42"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Join Us in a Lenten Small Group Series </w:t>
                      </w:r>
                    </w:p>
                    <w:p w14:paraId="5F22A029" w14:textId="09FBC068" w:rsidR="000C44BF" w:rsidRDefault="000C44BF" w:rsidP="000C44BF">
                      <w:pPr>
                        <w:shd w:val="clear" w:color="auto" w:fill="FFFFFF"/>
                        <w:spacing w:after="0" w:line="240" w:lineRule="auto"/>
                        <w:rPr>
                          <w:rFonts w:ascii="Arial" w:eastAsia="Times New Roman" w:hAnsi="Arial" w:cs="Arial"/>
                          <w:color w:val="222222"/>
                          <w:sz w:val="24"/>
                          <w:szCs w:val="24"/>
                        </w:rPr>
                      </w:pPr>
                    </w:p>
                    <w:p w14:paraId="1A110C2F" w14:textId="695B1204" w:rsidR="00410E42" w:rsidRPr="00CB1FA0" w:rsidRDefault="00410E42" w:rsidP="000C44BF">
                      <w:pPr>
                        <w:shd w:val="clear" w:color="auto" w:fill="FFFFFF"/>
                        <w:spacing w:after="0" w:line="240" w:lineRule="auto"/>
                        <w:rPr>
                          <w:rFonts w:ascii="Arial" w:hAnsi="Arial" w:cs="Arial"/>
                        </w:rPr>
                      </w:pPr>
                      <w:r w:rsidRPr="00CB1FA0">
                        <w:rPr>
                          <w:rFonts w:ascii="Arial" w:eastAsia="Times New Roman" w:hAnsi="Arial" w:cs="Arial"/>
                          <w:color w:val="222222"/>
                        </w:rPr>
                        <w:t xml:space="preserve">Lent </w:t>
                      </w:r>
                      <w:r w:rsidR="00CB1FA0" w:rsidRPr="00CB1FA0">
                        <w:rPr>
                          <w:rFonts w:ascii="Arial" w:eastAsia="Times New Roman" w:hAnsi="Arial" w:cs="Arial"/>
                          <w:color w:val="222222"/>
                        </w:rPr>
                        <w:t>calls us to</w:t>
                      </w:r>
                      <w:r w:rsidRPr="00CB1FA0">
                        <w:rPr>
                          <w:rFonts w:ascii="Arial" w:eastAsia="Times New Roman" w:hAnsi="Arial" w:cs="Arial"/>
                          <w:color w:val="222222"/>
                        </w:rPr>
                        <w:t xml:space="preserve"> deepen </w:t>
                      </w:r>
                      <w:r w:rsidR="00CB1FA0" w:rsidRPr="00CB1FA0">
                        <w:rPr>
                          <w:rFonts w:ascii="Arial" w:eastAsia="Times New Roman" w:hAnsi="Arial" w:cs="Arial"/>
                          <w:color w:val="222222"/>
                        </w:rPr>
                        <w:t>our</w:t>
                      </w:r>
                      <w:r w:rsidRPr="00CB1FA0">
                        <w:rPr>
                          <w:rFonts w:ascii="Arial" w:eastAsia="Times New Roman" w:hAnsi="Arial" w:cs="Arial"/>
                          <w:color w:val="222222"/>
                        </w:rPr>
                        <w:t xml:space="preserve"> </w:t>
                      </w:r>
                      <w:r w:rsidR="00CB1FA0" w:rsidRPr="00CB1FA0">
                        <w:rPr>
                          <w:rFonts w:ascii="Arial" w:eastAsia="Times New Roman" w:hAnsi="Arial" w:cs="Arial"/>
                          <w:color w:val="222222"/>
                        </w:rPr>
                        <w:t>relationship</w:t>
                      </w:r>
                      <w:r w:rsidRPr="00CB1FA0">
                        <w:rPr>
                          <w:rFonts w:ascii="Arial" w:eastAsia="Times New Roman" w:hAnsi="Arial" w:cs="Arial"/>
                          <w:color w:val="222222"/>
                        </w:rPr>
                        <w:t xml:space="preserve"> with Jesus</w:t>
                      </w:r>
                      <w:r w:rsidR="00CB1FA0" w:rsidRPr="00CB1FA0">
                        <w:rPr>
                          <w:rFonts w:ascii="Arial" w:eastAsia="Times New Roman" w:hAnsi="Arial" w:cs="Arial"/>
                          <w:color w:val="222222"/>
                        </w:rPr>
                        <w:t xml:space="preserve">. One of the best ways </w:t>
                      </w:r>
                      <w:r w:rsidR="002C23D9" w:rsidRPr="00CB1FA0">
                        <w:rPr>
                          <w:rFonts w:ascii="Arial" w:eastAsia="Times New Roman" w:hAnsi="Arial" w:cs="Arial"/>
                          <w:color w:val="222222"/>
                        </w:rPr>
                        <w:t xml:space="preserve">to do this is with a </w:t>
                      </w:r>
                      <w:r w:rsidRPr="00CB1FA0">
                        <w:rPr>
                          <w:rFonts w:ascii="Arial" w:eastAsia="Times New Roman" w:hAnsi="Arial" w:cs="Arial"/>
                          <w:color w:val="222222"/>
                        </w:rPr>
                        <w:t>group of like-minded Catholics.</w:t>
                      </w:r>
                      <w:r w:rsidR="002C23D9" w:rsidRPr="00CB1FA0">
                        <w:rPr>
                          <w:rFonts w:ascii="Arial" w:eastAsia="Times New Roman" w:hAnsi="Arial" w:cs="Arial"/>
                          <w:color w:val="222222"/>
                        </w:rPr>
                        <w:t xml:space="preserve"> </w:t>
                      </w:r>
                      <w:r w:rsidR="002C23D9" w:rsidRPr="00CB1FA0">
                        <w:rPr>
                          <w:rFonts w:ascii="Arial" w:hAnsi="Arial" w:cs="Arial"/>
                        </w:rPr>
                        <w:t>Small groups help to</w:t>
                      </w:r>
                      <w:r w:rsidR="0031016F" w:rsidRPr="00CB1FA0">
                        <w:rPr>
                          <w:rFonts w:ascii="Arial" w:hAnsi="Arial" w:cs="Arial"/>
                        </w:rPr>
                        <w:t xml:space="preserve"> </w:t>
                      </w:r>
                      <w:r w:rsidR="002C23D9" w:rsidRPr="00CB1FA0">
                        <w:rPr>
                          <w:rFonts w:ascii="Arial" w:hAnsi="Arial" w:cs="Arial"/>
                        </w:rPr>
                        <w:t>build community and a sen</w:t>
                      </w:r>
                      <w:r w:rsidR="0031016F" w:rsidRPr="00CB1FA0">
                        <w:rPr>
                          <w:rFonts w:ascii="Arial" w:hAnsi="Arial" w:cs="Arial"/>
                        </w:rPr>
                        <w:t>se of belonging in</w:t>
                      </w:r>
                      <w:r w:rsidR="00CB1FA0">
                        <w:rPr>
                          <w:rFonts w:ascii="Arial" w:hAnsi="Arial" w:cs="Arial"/>
                        </w:rPr>
                        <w:t xml:space="preserve"> our</w:t>
                      </w:r>
                      <w:r w:rsidR="0031016F" w:rsidRPr="00CB1FA0">
                        <w:rPr>
                          <w:rFonts w:ascii="Arial" w:hAnsi="Arial" w:cs="Arial"/>
                        </w:rPr>
                        <w:t xml:space="preserve"> parishes</w:t>
                      </w:r>
                      <w:r w:rsidR="00CB1FA0" w:rsidRPr="00CB1FA0">
                        <w:rPr>
                          <w:rFonts w:ascii="Arial" w:hAnsi="Arial" w:cs="Arial"/>
                        </w:rPr>
                        <w:t>. We</w:t>
                      </w:r>
                      <w:r w:rsidR="00542178" w:rsidRPr="00CB1FA0">
                        <w:rPr>
                          <w:rFonts w:ascii="Arial" w:hAnsi="Arial" w:cs="Arial"/>
                        </w:rPr>
                        <w:t xml:space="preserve"> </w:t>
                      </w:r>
                      <w:r w:rsidR="002C23D9" w:rsidRPr="00CB1FA0">
                        <w:rPr>
                          <w:rFonts w:ascii="Arial" w:hAnsi="Arial" w:cs="Arial"/>
                        </w:rPr>
                        <w:t>develo</w:t>
                      </w:r>
                      <w:r w:rsidR="0031016F" w:rsidRPr="00CB1FA0">
                        <w:rPr>
                          <w:rFonts w:ascii="Arial" w:hAnsi="Arial" w:cs="Arial"/>
                        </w:rPr>
                        <w:t>p strong friendships in Christ</w:t>
                      </w:r>
                      <w:r w:rsidR="00CB1FA0" w:rsidRPr="00CB1FA0">
                        <w:rPr>
                          <w:rFonts w:ascii="Arial" w:hAnsi="Arial" w:cs="Arial"/>
                        </w:rPr>
                        <w:t xml:space="preserve"> as we walk</w:t>
                      </w:r>
                      <w:r w:rsidR="0031016F" w:rsidRPr="00CB1FA0">
                        <w:rPr>
                          <w:rFonts w:ascii="Arial" w:hAnsi="Arial" w:cs="Arial"/>
                        </w:rPr>
                        <w:t xml:space="preserve"> with others </w:t>
                      </w:r>
                      <w:r w:rsidR="002C23D9" w:rsidRPr="00CB1FA0">
                        <w:rPr>
                          <w:rFonts w:ascii="Arial" w:hAnsi="Arial" w:cs="Arial"/>
                        </w:rPr>
                        <w:t xml:space="preserve">who are </w:t>
                      </w:r>
                      <w:r w:rsidR="0031016F" w:rsidRPr="00CB1FA0">
                        <w:rPr>
                          <w:rFonts w:ascii="Arial" w:hAnsi="Arial" w:cs="Arial"/>
                        </w:rPr>
                        <w:t xml:space="preserve">also </w:t>
                      </w:r>
                      <w:r w:rsidR="002C23D9" w:rsidRPr="00CB1FA0">
                        <w:rPr>
                          <w:rFonts w:ascii="Arial" w:hAnsi="Arial" w:cs="Arial"/>
                        </w:rPr>
                        <w:t xml:space="preserve">seeking </w:t>
                      </w:r>
                      <w:r w:rsidR="00CB1FA0" w:rsidRPr="00CB1FA0">
                        <w:rPr>
                          <w:rFonts w:ascii="Arial" w:hAnsi="Arial" w:cs="Arial"/>
                        </w:rPr>
                        <w:t xml:space="preserve">to grow closer to </w:t>
                      </w:r>
                      <w:r w:rsidR="002C23D9" w:rsidRPr="00CB1FA0">
                        <w:rPr>
                          <w:rFonts w:ascii="Arial" w:hAnsi="Arial" w:cs="Arial"/>
                        </w:rPr>
                        <w:t>God.</w:t>
                      </w:r>
                    </w:p>
                    <w:p w14:paraId="5289EFE0" w14:textId="77777777" w:rsidR="00410E42" w:rsidRPr="00CB1FA0" w:rsidRDefault="00410E42" w:rsidP="000C44BF">
                      <w:pPr>
                        <w:shd w:val="clear" w:color="auto" w:fill="FFFFFF"/>
                        <w:spacing w:after="0" w:line="240" w:lineRule="auto"/>
                        <w:rPr>
                          <w:rFonts w:ascii="Arial" w:eastAsia="Times New Roman" w:hAnsi="Arial" w:cs="Arial"/>
                          <w:color w:val="222222"/>
                        </w:rPr>
                      </w:pPr>
                    </w:p>
                    <w:p w14:paraId="7AB56106" w14:textId="4BA248A0" w:rsidR="00CB1FA0" w:rsidRDefault="00CB1FA0" w:rsidP="00B139D4">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With this in mind, y</w:t>
                      </w:r>
                      <w:r w:rsidRPr="00CB1FA0">
                        <w:rPr>
                          <w:rFonts w:ascii="Arial" w:eastAsia="Times New Roman" w:hAnsi="Arial" w:cs="Arial"/>
                          <w:color w:val="222222"/>
                        </w:rPr>
                        <w:t xml:space="preserve">ou are invited to participate in </w:t>
                      </w:r>
                      <w:r w:rsidRPr="00CB1FA0">
                        <w:rPr>
                          <w:rFonts w:ascii="Arial" w:eastAsia="Times New Roman" w:hAnsi="Arial" w:cs="Arial"/>
                          <w:i/>
                          <w:color w:val="222222"/>
                        </w:rPr>
                        <w:t>Jesus and the Eucharist</w:t>
                      </w:r>
                      <w:r>
                        <w:rPr>
                          <w:rFonts w:ascii="Arial" w:eastAsia="Times New Roman" w:hAnsi="Arial" w:cs="Arial"/>
                          <w:color w:val="222222"/>
                        </w:rPr>
                        <w:t>,</w:t>
                      </w:r>
                      <w:r w:rsidR="002C23D9" w:rsidRPr="00CB1FA0">
                        <w:rPr>
                          <w:rFonts w:ascii="Arial" w:eastAsia="Times New Roman" w:hAnsi="Arial" w:cs="Arial"/>
                          <w:color w:val="222222"/>
                        </w:rPr>
                        <w:t xml:space="preserve"> a seven-week series that </w:t>
                      </w:r>
                      <w:r w:rsidR="00B139D4" w:rsidRPr="00CB1FA0">
                        <w:rPr>
                          <w:rFonts w:ascii="Arial" w:eastAsia="Times New Roman" w:hAnsi="Arial" w:cs="Arial"/>
                          <w:color w:val="222222"/>
                        </w:rPr>
                        <w:t>is beautiful</w:t>
                      </w:r>
                      <w:r>
                        <w:rPr>
                          <w:rFonts w:ascii="Arial" w:eastAsia="Times New Roman" w:hAnsi="Arial" w:cs="Arial"/>
                          <w:color w:val="222222"/>
                        </w:rPr>
                        <w:t xml:space="preserve">, compelling, and </w:t>
                      </w:r>
                      <w:r w:rsidR="00B139D4" w:rsidRPr="00CB1FA0">
                        <w:rPr>
                          <w:rFonts w:ascii="Arial" w:eastAsia="Times New Roman" w:hAnsi="Arial" w:cs="Arial"/>
                          <w:color w:val="222222"/>
                        </w:rPr>
                        <w:t xml:space="preserve">presented in a way that is understandable for </w:t>
                      </w:r>
                      <w:r>
                        <w:rPr>
                          <w:rFonts w:ascii="Arial" w:eastAsia="Times New Roman" w:hAnsi="Arial" w:cs="Arial"/>
                          <w:color w:val="222222"/>
                        </w:rPr>
                        <w:t>people at all levels of faith.</w:t>
                      </w:r>
                    </w:p>
                    <w:p w14:paraId="1C303C5C" w14:textId="77777777" w:rsidR="00CB1FA0" w:rsidRDefault="00CB1FA0" w:rsidP="00B139D4">
                      <w:pPr>
                        <w:shd w:val="clear" w:color="auto" w:fill="FFFFFF"/>
                        <w:spacing w:after="0" w:line="240" w:lineRule="auto"/>
                        <w:rPr>
                          <w:rFonts w:ascii="Arial" w:eastAsia="Times New Roman" w:hAnsi="Arial" w:cs="Arial"/>
                          <w:color w:val="222222"/>
                        </w:rPr>
                      </w:pPr>
                    </w:p>
                    <w:p w14:paraId="6796C6FF" w14:textId="5B7B8AD8" w:rsidR="000C44BF"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In this series,</w:t>
                      </w:r>
                      <w:r>
                        <w:rPr>
                          <w:rFonts w:ascii="Arial" w:eastAsia="Times New Roman" w:hAnsi="Arial" w:cs="Arial"/>
                          <w:i/>
                          <w:color w:val="222222"/>
                        </w:rPr>
                        <w:t xml:space="preserve"> </w:t>
                      </w:r>
                      <w:r w:rsidRPr="00CB1FA0">
                        <w:rPr>
                          <w:rFonts w:ascii="Arial" w:eastAsia="Times New Roman" w:hAnsi="Arial" w:cs="Arial"/>
                          <w:color w:val="222222"/>
                        </w:rPr>
                        <w:t xml:space="preserve">God’s incredible gift of the Eucharist is put in the context of the whole Story of Salvation, the story of God’s yearning to bring us into loving </w:t>
                      </w:r>
                      <w:r>
                        <w:rPr>
                          <w:rFonts w:ascii="Arial" w:eastAsia="Times New Roman" w:hAnsi="Arial" w:cs="Arial"/>
                          <w:color w:val="222222"/>
                        </w:rPr>
                        <w:t>communion</w:t>
                      </w:r>
                      <w:r w:rsidRPr="00CB1FA0">
                        <w:rPr>
                          <w:rFonts w:ascii="Arial" w:eastAsia="Times New Roman" w:hAnsi="Arial" w:cs="Arial"/>
                          <w:color w:val="222222"/>
                        </w:rPr>
                        <w:t xml:space="preserve"> with Him.  </w:t>
                      </w:r>
                    </w:p>
                    <w:p w14:paraId="40419EE1" w14:textId="3078FD59" w:rsidR="00CB1FA0" w:rsidRDefault="00CB1FA0" w:rsidP="000C44BF">
                      <w:pPr>
                        <w:shd w:val="clear" w:color="auto" w:fill="FFFFFF"/>
                        <w:spacing w:after="0" w:line="240" w:lineRule="auto"/>
                        <w:rPr>
                          <w:rFonts w:ascii="Arial" w:eastAsia="Times New Roman" w:hAnsi="Arial" w:cs="Arial"/>
                          <w:color w:val="222222"/>
                        </w:rPr>
                      </w:pPr>
                    </w:p>
                    <w:p w14:paraId="2C9C107B" w14:textId="18E80403" w:rsidR="00CB1FA0" w:rsidRPr="00CB1FA0"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i/>
                          <w:color w:val="222222"/>
                        </w:rPr>
                        <w:t xml:space="preserve">Jesus and the Eucharist </w:t>
                      </w:r>
                      <w:r>
                        <w:rPr>
                          <w:rFonts w:ascii="Arial" w:eastAsia="Times New Roman" w:hAnsi="Arial" w:cs="Arial"/>
                          <w:color w:val="222222"/>
                        </w:rPr>
                        <w:t xml:space="preserve">is professionally produced, very user-friendly, and free of charge. Each session is guided, from start to finish, by a corresponding video. </w:t>
                      </w:r>
                    </w:p>
                  </w:txbxContent>
                </v:textbox>
              </v:shape>
            </w:pict>
          </mc:Fallback>
        </mc:AlternateContent>
      </w:r>
      <w:r w:rsidR="0084191C">
        <w:rPr>
          <w:noProof/>
        </w:rPr>
        <mc:AlternateContent>
          <mc:Choice Requires="wps">
            <w:drawing>
              <wp:anchor distT="0" distB="0" distL="114300" distR="114300" simplePos="0" relativeHeight="251664384" behindDoc="0" locked="0" layoutInCell="1" allowOverlap="1" wp14:anchorId="2966EC1F" wp14:editId="396F7B81">
                <wp:simplePos x="0" y="0"/>
                <wp:positionH relativeFrom="column">
                  <wp:posOffset>807720</wp:posOffset>
                </wp:positionH>
                <wp:positionV relativeFrom="paragraph">
                  <wp:posOffset>8016240</wp:posOffset>
                </wp:positionV>
                <wp:extent cx="2827020" cy="830580"/>
                <wp:effectExtent l="0" t="0" r="0" b="7620"/>
                <wp:wrapNone/>
                <wp:docPr id="1552693780" name="Text Box 5"/>
                <wp:cNvGraphicFramePr/>
                <a:graphic xmlns:a="http://schemas.openxmlformats.org/drawingml/2006/main">
                  <a:graphicData uri="http://schemas.microsoft.com/office/word/2010/wordprocessingShape">
                    <wps:wsp>
                      <wps:cNvSpPr txBox="1"/>
                      <wps:spPr>
                        <a:xfrm>
                          <a:off x="0" y="0"/>
                          <a:ext cx="2827020" cy="830580"/>
                        </a:xfrm>
                        <a:prstGeom prst="rect">
                          <a:avLst/>
                        </a:prstGeom>
                        <a:solidFill>
                          <a:schemeClr val="lt1"/>
                        </a:solidFill>
                        <a:ln w="6350">
                          <a:noFill/>
                        </a:ln>
                      </wps:spPr>
                      <wps:txb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6EC1F" id="Text Box 5" o:spid="_x0000_s1029" type="#_x0000_t202" style="position:absolute;left:0;text-align:left;margin-left:63.6pt;margin-top:631.2pt;width:222.6pt;height:6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" fillcolor="white [3201]" stroked="f" strokeweight=".5pt">
                <v:textbo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v:textbox>
              </v:shape>
            </w:pict>
          </mc:Fallback>
        </mc:AlternateContent>
      </w:r>
      <w:r w:rsidR="003C34AA">
        <w:rPr>
          <w:noProof/>
        </w:rPr>
        <mc:AlternateContent>
          <mc:Choice Requires="wps">
            <w:drawing>
              <wp:anchor distT="0" distB="0" distL="114300" distR="114300" simplePos="0" relativeHeight="251659264" behindDoc="0" locked="0" layoutInCell="1" allowOverlap="1" wp14:anchorId="76803C29" wp14:editId="115E7A95">
                <wp:simplePos x="0" y="0"/>
                <wp:positionH relativeFrom="column">
                  <wp:posOffset>22860</wp:posOffset>
                </wp:positionH>
                <wp:positionV relativeFrom="paragraph">
                  <wp:posOffset>-876300</wp:posOffset>
                </wp:positionV>
                <wp:extent cx="7711440" cy="4038600"/>
                <wp:effectExtent l="0" t="0" r="3810" b="0"/>
                <wp:wrapNone/>
                <wp:docPr id="483833752" name="Text Box 1"/>
                <wp:cNvGraphicFramePr/>
                <a:graphic xmlns:a="http://schemas.openxmlformats.org/drawingml/2006/main">
                  <a:graphicData uri="http://schemas.microsoft.com/office/word/2010/wordprocessingShape">
                    <wps:wsp>
                      <wps:cNvSpPr txBox="1"/>
                      <wps:spPr>
                        <a:xfrm>
                          <a:off x="0" y="0"/>
                          <a:ext cx="7711440" cy="4038600"/>
                        </a:xfrm>
                        <a:prstGeom prst="rect">
                          <a:avLst/>
                        </a:prstGeom>
                        <a:solidFill>
                          <a:schemeClr val="lt1"/>
                        </a:solidFill>
                        <a:ln w="6350">
                          <a:noFill/>
                        </a:ln>
                      </wps:spPr>
                      <wps:txbx>
                        <w:txbxContent>
                          <w:p w14:paraId="2FA6B5D4" w14:textId="19780DBA" w:rsidR="003C34AA" w:rsidRDefault="003C34AA">
                            <w:r>
                              <w:rPr>
                                <w:noProof/>
                              </w:rPr>
                              <w:drawing>
                                <wp:inline distT="0" distB="0" distL="0" distR="0" wp14:anchorId="2DB347A0" wp14:editId="467EE500">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3C29" id="Text Box 1" o:spid="_x0000_s1030" type="#_x0000_t202" style="position:absolute;left:0;text-align:left;margin-left:1.8pt;margin-top:-69pt;width:607.2pt;height:3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" fillcolor="white [3201]" stroked="f" strokeweight=".5pt">
                <v:textbox>
                  <w:txbxContent>
                    <w:p w14:paraId="2FA6B5D4" w14:textId="19780DBA" w:rsidR="003C34AA" w:rsidRDefault="003C34AA">
                      <w:r>
                        <w:rPr>
                          <w:noProof/>
                        </w:rPr>
                        <w:drawing>
                          <wp:inline distT="0" distB="0" distL="0" distR="0" wp14:anchorId="2DB347A0" wp14:editId="467EE500">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v:textbox>
              </v:shape>
            </w:pict>
          </mc:Fallback>
        </mc:AlternateContent>
      </w:r>
    </w:p>
    <w:sectPr w:rsidR="00A0125F" w:rsidSect="003C34AA">
      <w:pgSz w:w="12240" w:h="15840"/>
      <w:pgMar w:top="1440" w:right="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37B9C"/>
    <w:multiLevelType w:val="hybridMultilevel"/>
    <w:tmpl w:val="A9A8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AA"/>
    <w:rsid w:val="000C44BF"/>
    <w:rsid w:val="0027378B"/>
    <w:rsid w:val="002C23D9"/>
    <w:rsid w:val="0031016F"/>
    <w:rsid w:val="003C34AA"/>
    <w:rsid w:val="003F3FF6"/>
    <w:rsid w:val="00410E42"/>
    <w:rsid w:val="00542178"/>
    <w:rsid w:val="0084191C"/>
    <w:rsid w:val="00A0125F"/>
    <w:rsid w:val="00B139D4"/>
    <w:rsid w:val="00CB1FA0"/>
    <w:rsid w:val="00F11423"/>
    <w:rsid w:val="00F76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67274"/>
  <w15:chartTrackingRefBased/>
  <w15:docId w15:val="{5D339059-51DB-4E17-9796-BE271909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3C3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3C34AA"/>
  </w:style>
  <w:style w:type="paragraph" w:styleId="NoSpacing">
    <w:name w:val="No Spacing"/>
    <w:uiPriority w:val="1"/>
    <w:qFormat/>
    <w:rsid w:val="00CB1FA0"/>
    <w:pPr>
      <w:spacing w:after="0" w:line="240" w:lineRule="auto"/>
    </w:pPr>
  </w:style>
  <w:style w:type="character" w:styleId="Hyperlink">
    <w:name w:val="Hyperlink"/>
    <w:basedOn w:val="DefaultParagraphFont"/>
    <w:uiPriority w:val="99"/>
    <w:unhideWhenUsed/>
    <w:rsid w:val="00CB1F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329126">
      <w:bodyDiv w:val="1"/>
      <w:marLeft w:val="0"/>
      <w:marRight w:val="0"/>
      <w:marTop w:val="0"/>
      <w:marBottom w:val="0"/>
      <w:divBdr>
        <w:top w:val="none" w:sz="0" w:space="0" w:color="auto"/>
        <w:left w:val="none" w:sz="0" w:space="0" w:color="auto"/>
        <w:bottom w:val="none" w:sz="0" w:space="0" w:color="auto"/>
        <w:right w:val="none" w:sz="0" w:space="0" w:color="auto"/>
      </w:divBdr>
    </w:div>
    <w:div w:id="142457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Danelle Bjornson</dc:creator>
  <cp:keywords/>
  <dc:description/>
  <cp:lastModifiedBy>Ann Lankford</cp:lastModifiedBy>
  <cp:revision>2</cp:revision>
  <dcterms:created xsi:type="dcterms:W3CDTF">2024-01-08T21:49:00Z</dcterms:created>
  <dcterms:modified xsi:type="dcterms:W3CDTF">2024-01-08T21:49:00Z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c0cdf509-ac69-462f-8b35-16d4f78f309c</vt:lpwstr>
  </property>
</Properties>
</file>