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BA" w:rsidRDefault="00A815BA" w:rsidP="00A815BA">
      <w:pPr>
        <w:shd w:val="clear" w:color="auto" w:fill="FFFFFF"/>
        <w:spacing w:after="150" w:line="300" w:lineRule="atLeast"/>
        <w:jc w:val="center"/>
        <w:outlineLvl w:val="2"/>
        <w:rPr>
          <w:rFonts w:ascii="Arial" w:eastAsia="Times New Roman" w:hAnsi="Arial" w:cs="Arial"/>
          <w:b/>
          <w:bCs/>
          <w:caps/>
          <w:spacing w:val="23"/>
          <w:sz w:val="27"/>
          <w:szCs w:val="27"/>
        </w:rPr>
      </w:pPr>
      <w:r>
        <w:rPr>
          <w:noProof/>
        </w:rPr>
        <w:drawing>
          <wp:inline distT="0" distB="0" distL="0" distR="0">
            <wp:extent cx="2725617" cy="885825"/>
            <wp:effectExtent l="0" t="0" r="0" b="0"/>
            <wp:docPr id="1" name="Picture 1" descr="https://i0.wp.com/diolc.org/wp-content/uploads/2023/10/revival_logo_horizontal.png?resize=1080%2C35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diolc.org/wp-content/uploads/2023/10/revival_logo_horizontal.png?resize=1080%2C351&amp;ssl=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0777" cy="903752"/>
                    </a:xfrm>
                    <a:prstGeom prst="rect">
                      <a:avLst/>
                    </a:prstGeom>
                    <a:noFill/>
                    <a:ln>
                      <a:noFill/>
                    </a:ln>
                  </pic:spPr>
                </pic:pic>
              </a:graphicData>
            </a:graphic>
          </wp:inline>
        </w:drawing>
      </w:r>
    </w:p>
    <w:p w:rsidR="00A815BA" w:rsidRDefault="00A815BA" w:rsidP="00202E54">
      <w:pPr>
        <w:shd w:val="clear" w:color="auto" w:fill="FFFFFF"/>
        <w:spacing w:after="150" w:line="300" w:lineRule="atLeast"/>
        <w:outlineLvl w:val="2"/>
        <w:rPr>
          <w:rFonts w:ascii="Arial" w:eastAsia="Times New Roman" w:hAnsi="Arial" w:cs="Arial"/>
          <w:b/>
          <w:bCs/>
          <w:caps/>
          <w:spacing w:val="23"/>
          <w:sz w:val="27"/>
          <w:szCs w:val="27"/>
        </w:rPr>
      </w:pPr>
    </w:p>
    <w:p w:rsidR="00202E54" w:rsidRPr="00202E54" w:rsidRDefault="00202E54" w:rsidP="00202E54">
      <w:pPr>
        <w:shd w:val="clear" w:color="auto" w:fill="FFFFFF"/>
        <w:spacing w:after="150" w:line="300" w:lineRule="atLeast"/>
        <w:outlineLvl w:val="2"/>
        <w:rPr>
          <w:rFonts w:ascii="Arial" w:eastAsia="Times New Roman" w:hAnsi="Arial" w:cs="Arial"/>
          <w:b/>
          <w:bCs/>
          <w:caps/>
          <w:spacing w:val="23"/>
          <w:sz w:val="27"/>
          <w:szCs w:val="27"/>
        </w:rPr>
      </w:pPr>
      <w:r w:rsidRPr="00202E54">
        <w:rPr>
          <w:rFonts w:ascii="Arial" w:eastAsia="Times New Roman" w:hAnsi="Arial" w:cs="Arial"/>
          <w:b/>
          <w:bCs/>
          <w:caps/>
          <w:spacing w:val="23"/>
          <w:sz w:val="27"/>
          <w:szCs w:val="27"/>
        </w:rPr>
        <w:t>Best Practices</w:t>
      </w:r>
      <w:r>
        <w:rPr>
          <w:rFonts w:ascii="Arial" w:eastAsia="Times New Roman" w:hAnsi="Arial" w:cs="Arial"/>
          <w:b/>
          <w:bCs/>
          <w:caps/>
          <w:spacing w:val="23"/>
          <w:sz w:val="27"/>
          <w:szCs w:val="27"/>
        </w:rPr>
        <w:t xml:space="preserve"> for Phone calls</w:t>
      </w:r>
    </w:p>
    <w:p w:rsidR="00202E54" w:rsidRPr="00202E54" w:rsidRDefault="00202E54" w:rsidP="00202E54">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Here are some useful tips for engaging people over the phone:</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Prepare with a Prayer</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Ask Jesus to give you his heart for this person before you pick up the phone, and invite the Holy Spirit into the conversation. God knows exactly what this person needs to hear and will speak through you.</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Keep Voicemails Short</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Many people subconsciously associate the length of the voicemail with the amount of effort necessary to call back. Keep your first voicemail short and sweet. You can give more detail in the next voicemail if they miss your call a second time.</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Don’t Monologue</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Give the other person a chance to speak within the first 15 seconds. Asking something simple like “How have you been?” before launching into the reason for your call is a great way to get the other person more invested in the conversation.</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Project Familiarity</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Even if you don’t personally know the recipient of your call, they used to be a valued member of your parish family. On behalf of your parish, speak with the warmth that comes with that connection.</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Use Your History</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If you DID personally interact with the parishioner when they were active at the parish, work as many details as you can into the conversation.</w:t>
      </w:r>
    </w:p>
    <w:p w:rsidR="00202E54" w:rsidRPr="00202E54" w:rsidRDefault="00A815BA"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Assume the Best</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The goal of every call is to make the person on the other end feel seen, heard, valued, and desired as a member of your community. They should hear genuine concern in your voice, never accusation or judgment.</w:t>
      </w:r>
    </w:p>
    <w:p w:rsidR="00202E54" w:rsidRPr="00202E54" w:rsidRDefault="00202E54" w:rsidP="00A815BA">
      <w:pPr>
        <w:shd w:val="clear" w:color="auto" w:fill="FFFFFF"/>
        <w:spacing w:after="0" w:line="360" w:lineRule="atLeast"/>
        <w:rPr>
          <w:rFonts w:ascii="Arial" w:eastAsia="Times New Roman" w:hAnsi="Arial" w:cs="Arial"/>
          <w:b/>
          <w:bCs/>
          <w:color w:val="000000"/>
          <w:sz w:val="24"/>
          <w:szCs w:val="24"/>
        </w:rPr>
      </w:pPr>
      <w:r w:rsidRPr="00202E54">
        <w:rPr>
          <w:rFonts w:ascii="Arial" w:eastAsia="Times New Roman" w:hAnsi="Arial" w:cs="Arial"/>
          <w:b/>
          <w:bCs/>
          <w:color w:val="000000"/>
          <w:sz w:val="24"/>
          <w:szCs w:val="24"/>
        </w:rPr>
        <w:lastRenderedPageBreak/>
        <w:t>Ask Open Questions</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If you leave them room to answer with a yes or no, chances are they will choose to do so. These one-word responses won’t allow you to truly connect with the person on the other end of the call, and you won’t gain any insight into why they stopped coming to Mass or where they could use support from the parish community. Open ended questions allow you to encounter more of their heart and mind in their answers.</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Respond Appropriately</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Their responses might pull you “off script”—and that’s ok! The most important thing is that you connect with them, wherever they’re at.</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Take Notes</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When making a lot of calls, it can be easy to forget the details of each conversation. Have a pen and paper handy so you can remember what they shared with you. That way you can reference what you discussed next time you speak (e.g., “How’s your nephew feeling after his surgery?”).</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Don’t Hang Up Without a Plan</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If they have questions about Catholicism, have you set up a time for them to come speak with the pastor</w:t>
      </w:r>
      <w:r w:rsidR="0095750C">
        <w:rPr>
          <w:rFonts w:ascii="Arial" w:eastAsia="Times New Roman" w:hAnsi="Arial" w:cs="Arial"/>
          <w:sz w:val="24"/>
          <w:szCs w:val="24"/>
        </w:rPr>
        <w:t xml:space="preserve"> or deacon</w:t>
      </w:r>
      <w:r w:rsidRPr="00202E54">
        <w:rPr>
          <w:rFonts w:ascii="Arial" w:eastAsia="Times New Roman" w:hAnsi="Arial" w:cs="Arial"/>
          <w:sz w:val="24"/>
          <w:szCs w:val="24"/>
        </w:rPr>
        <w:t xml:space="preserve">? If they’re homebound, are you going to send an Extraordinary Minister of Holy Communion to their home with the Body of Christ? Or are they going to say hello to you after Mass this Sunday to continue your conversation? Do your best to </w:t>
      </w:r>
      <w:r w:rsidR="0095750C">
        <w:rPr>
          <w:rFonts w:ascii="Arial" w:eastAsia="Times New Roman" w:hAnsi="Arial" w:cs="Arial"/>
          <w:sz w:val="24"/>
          <w:szCs w:val="24"/>
        </w:rPr>
        <w:t xml:space="preserve">gently </w:t>
      </w:r>
      <w:r w:rsidRPr="00202E54">
        <w:rPr>
          <w:rFonts w:ascii="Arial" w:eastAsia="Times New Roman" w:hAnsi="Arial" w:cs="Arial"/>
          <w:sz w:val="24"/>
          <w:szCs w:val="24"/>
        </w:rPr>
        <w:t>get their verbal agreement to a specific action and timeline. The more specific the commitment, the mo</w:t>
      </w:r>
      <w:bookmarkStart w:id="0" w:name="_GoBack"/>
      <w:bookmarkEnd w:id="0"/>
      <w:r w:rsidRPr="00202E54">
        <w:rPr>
          <w:rFonts w:ascii="Arial" w:eastAsia="Times New Roman" w:hAnsi="Arial" w:cs="Arial"/>
          <w:sz w:val="24"/>
          <w:szCs w:val="24"/>
        </w:rPr>
        <w:t>re likely people are to</w:t>
      </w:r>
      <w:r w:rsidR="0095750C">
        <w:rPr>
          <w:rFonts w:ascii="Arial" w:eastAsia="Times New Roman" w:hAnsi="Arial" w:cs="Arial"/>
          <w:sz w:val="24"/>
          <w:szCs w:val="24"/>
        </w:rPr>
        <w:t xml:space="preserve"> follow through. Reiterate any agreements</w:t>
      </w:r>
      <w:r w:rsidRPr="00202E54">
        <w:rPr>
          <w:rFonts w:ascii="Arial" w:eastAsia="Times New Roman" w:hAnsi="Arial" w:cs="Arial"/>
          <w:sz w:val="24"/>
          <w:szCs w:val="24"/>
        </w:rPr>
        <w:t xml:space="preserve"> at the end of the conversation so they’re fresh in both your minds, and write them down.</w:t>
      </w:r>
    </w:p>
    <w:p w:rsidR="00202E54" w:rsidRPr="00202E54" w:rsidRDefault="0095750C" w:rsidP="00A815BA">
      <w:pPr>
        <w:shd w:val="clear" w:color="auto" w:fill="FFFFFF"/>
        <w:spacing w:after="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br/>
      </w:r>
      <w:r w:rsidR="00202E54" w:rsidRPr="00202E54">
        <w:rPr>
          <w:rFonts w:ascii="Arial" w:eastAsia="Times New Roman" w:hAnsi="Arial" w:cs="Arial"/>
          <w:b/>
          <w:bCs/>
          <w:color w:val="000000"/>
          <w:sz w:val="24"/>
          <w:szCs w:val="24"/>
        </w:rPr>
        <w:t>Follow Up</w:t>
      </w:r>
    </w:p>
    <w:p w:rsidR="00202E54" w:rsidRPr="00202E54" w:rsidRDefault="00202E54" w:rsidP="00A815BA">
      <w:pPr>
        <w:shd w:val="clear" w:color="auto" w:fill="FFFFFF"/>
        <w:spacing w:after="0" w:line="360" w:lineRule="atLeast"/>
        <w:rPr>
          <w:rFonts w:ascii="Arial" w:eastAsia="Times New Roman" w:hAnsi="Arial" w:cs="Arial"/>
          <w:sz w:val="24"/>
          <w:szCs w:val="24"/>
        </w:rPr>
      </w:pPr>
      <w:r w:rsidRPr="00202E54">
        <w:rPr>
          <w:rFonts w:ascii="Arial" w:eastAsia="Times New Roman" w:hAnsi="Arial" w:cs="Arial"/>
          <w:sz w:val="24"/>
          <w:szCs w:val="24"/>
        </w:rPr>
        <w:t xml:space="preserve">Text or email after your call to thank them for their time and/or openness. </w:t>
      </w:r>
      <w:r w:rsidR="0095750C">
        <w:rPr>
          <w:rFonts w:ascii="Arial" w:eastAsia="Times New Roman" w:hAnsi="Arial" w:cs="Arial"/>
          <w:sz w:val="24"/>
          <w:szCs w:val="24"/>
        </w:rPr>
        <w:t>R</w:t>
      </w:r>
      <w:r w:rsidRPr="00202E54">
        <w:rPr>
          <w:rFonts w:ascii="Arial" w:eastAsia="Times New Roman" w:hAnsi="Arial" w:cs="Arial"/>
          <w:sz w:val="24"/>
          <w:szCs w:val="24"/>
        </w:rPr>
        <w:t>emind them of any commitments they made</w:t>
      </w:r>
      <w:r w:rsidR="0095750C">
        <w:rPr>
          <w:rFonts w:ascii="Arial" w:eastAsia="Times New Roman" w:hAnsi="Arial" w:cs="Arial"/>
          <w:sz w:val="24"/>
          <w:szCs w:val="24"/>
        </w:rPr>
        <w:t xml:space="preserve"> in a simple statement</w:t>
      </w:r>
      <w:r w:rsidRPr="00202E54">
        <w:rPr>
          <w:rFonts w:ascii="Arial" w:eastAsia="Times New Roman" w:hAnsi="Arial" w:cs="Arial"/>
          <w:sz w:val="24"/>
          <w:szCs w:val="24"/>
        </w:rPr>
        <w:t>. (e.g., “I’ll see you at 11am Mass on Sunday!”) This makes it even more likely they will follow through.</w:t>
      </w:r>
    </w:p>
    <w:p w:rsidR="00C07A36" w:rsidRDefault="00C07A36"/>
    <w:sectPr w:rsidR="00C07A36" w:rsidSect="00A815BA">
      <w:pgSz w:w="12240" w:h="15840"/>
      <w:pgMar w:top="1440"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54"/>
    <w:rsid w:val="00202E54"/>
    <w:rsid w:val="0095750C"/>
    <w:rsid w:val="00A815BA"/>
    <w:rsid w:val="00C0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AD9A"/>
  <w15:chartTrackingRefBased/>
  <w15:docId w15:val="{24EC0070-63A6-4BEB-8202-D097B33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02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2E54"/>
    <w:rPr>
      <w:rFonts w:ascii="Times New Roman" w:eastAsia="Times New Roman" w:hAnsi="Times New Roman" w:cs="Times New Roman"/>
      <w:b/>
      <w:bCs/>
      <w:sz w:val="27"/>
      <w:szCs w:val="27"/>
    </w:rPr>
  </w:style>
  <w:style w:type="character" w:styleId="Strong">
    <w:name w:val="Strong"/>
    <w:basedOn w:val="DefaultParagraphFont"/>
    <w:uiPriority w:val="22"/>
    <w:qFormat/>
    <w:rsid w:val="00202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48254">
      <w:bodyDiv w:val="1"/>
      <w:marLeft w:val="0"/>
      <w:marRight w:val="0"/>
      <w:marTop w:val="0"/>
      <w:marBottom w:val="0"/>
      <w:divBdr>
        <w:top w:val="none" w:sz="0" w:space="0" w:color="auto"/>
        <w:left w:val="none" w:sz="0" w:space="0" w:color="auto"/>
        <w:bottom w:val="none" w:sz="0" w:space="0" w:color="auto"/>
        <w:right w:val="none" w:sz="0" w:space="0" w:color="auto"/>
      </w:divBdr>
      <w:divsChild>
        <w:div w:id="141316151">
          <w:marLeft w:val="0"/>
          <w:marRight w:val="0"/>
          <w:marTop w:val="0"/>
          <w:marBottom w:val="0"/>
          <w:divBdr>
            <w:top w:val="none" w:sz="0" w:space="0" w:color="auto"/>
            <w:left w:val="none" w:sz="0" w:space="0" w:color="auto"/>
            <w:bottom w:val="none" w:sz="0" w:space="0" w:color="auto"/>
            <w:right w:val="none" w:sz="0" w:space="0" w:color="auto"/>
          </w:divBdr>
          <w:divsChild>
            <w:div w:id="1272936904">
              <w:marLeft w:val="0"/>
              <w:marRight w:val="0"/>
              <w:marTop w:val="0"/>
              <w:marBottom w:val="0"/>
              <w:divBdr>
                <w:top w:val="none" w:sz="0" w:space="0" w:color="auto"/>
                <w:left w:val="none" w:sz="0" w:space="0" w:color="auto"/>
                <w:bottom w:val="none" w:sz="0" w:space="0" w:color="auto"/>
                <w:right w:val="none" w:sz="0" w:space="0" w:color="auto"/>
              </w:divBdr>
              <w:divsChild>
                <w:div w:id="22295627">
                  <w:marLeft w:val="0"/>
                  <w:marRight w:val="0"/>
                  <w:marTop w:val="0"/>
                  <w:marBottom w:val="0"/>
                  <w:divBdr>
                    <w:top w:val="none" w:sz="0" w:space="0" w:color="auto"/>
                    <w:left w:val="none" w:sz="0" w:space="0" w:color="auto"/>
                    <w:bottom w:val="none" w:sz="0" w:space="0" w:color="auto"/>
                    <w:right w:val="none" w:sz="0" w:space="0" w:color="auto"/>
                  </w:divBdr>
                  <w:divsChild>
                    <w:div w:id="553199185">
                      <w:marLeft w:val="0"/>
                      <w:marRight w:val="0"/>
                      <w:marTop w:val="0"/>
                      <w:marBottom w:val="0"/>
                      <w:divBdr>
                        <w:top w:val="none" w:sz="0" w:space="0" w:color="auto"/>
                        <w:left w:val="none" w:sz="0" w:space="0" w:color="auto"/>
                        <w:bottom w:val="none" w:sz="0" w:space="0" w:color="auto"/>
                        <w:right w:val="none" w:sz="0" w:space="0" w:color="auto"/>
                      </w:divBdr>
                      <w:divsChild>
                        <w:div w:id="1550998929">
                          <w:marLeft w:val="0"/>
                          <w:marRight w:val="0"/>
                          <w:marTop w:val="0"/>
                          <w:marBottom w:val="0"/>
                          <w:divBdr>
                            <w:top w:val="none" w:sz="0" w:space="0" w:color="auto"/>
                            <w:left w:val="none" w:sz="0" w:space="0" w:color="auto"/>
                            <w:bottom w:val="none" w:sz="0" w:space="0" w:color="auto"/>
                            <w:right w:val="none" w:sz="0" w:space="0" w:color="auto"/>
                          </w:divBdr>
                          <w:divsChild>
                            <w:div w:id="628821309">
                              <w:marLeft w:val="0"/>
                              <w:marRight w:val="0"/>
                              <w:marTop w:val="0"/>
                              <w:marBottom w:val="0"/>
                              <w:divBdr>
                                <w:top w:val="none" w:sz="0" w:space="0" w:color="auto"/>
                                <w:left w:val="none" w:sz="0" w:space="0" w:color="auto"/>
                                <w:bottom w:val="none" w:sz="0" w:space="0" w:color="auto"/>
                                <w:right w:val="none" w:sz="0" w:space="0" w:color="auto"/>
                              </w:divBdr>
                              <w:divsChild>
                                <w:div w:id="1233464304">
                                  <w:marLeft w:val="0"/>
                                  <w:marRight w:val="0"/>
                                  <w:marTop w:val="0"/>
                                  <w:marBottom w:val="0"/>
                                  <w:divBdr>
                                    <w:top w:val="none" w:sz="0" w:space="0" w:color="auto"/>
                                    <w:left w:val="none" w:sz="0" w:space="0" w:color="auto"/>
                                    <w:bottom w:val="none" w:sz="0" w:space="0" w:color="auto"/>
                                    <w:right w:val="none" w:sz="0" w:space="0" w:color="auto"/>
                                  </w:divBdr>
                                  <w:divsChild>
                                    <w:div w:id="2057461423">
                                      <w:marLeft w:val="0"/>
                                      <w:marRight w:val="0"/>
                                      <w:marTop w:val="0"/>
                                      <w:marBottom w:val="0"/>
                                      <w:divBdr>
                                        <w:top w:val="none" w:sz="0" w:space="0" w:color="auto"/>
                                        <w:left w:val="none" w:sz="0" w:space="0" w:color="auto"/>
                                        <w:bottom w:val="none" w:sz="0" w:space="0" w:color="auto"/>
                                        <w:right w:val="none" w:sz="0" w:space="0" w:color="auto"/>
                                      </w:divBdr>
                                      <w:divsChild>
                                        <w:div w:id="1619751151">
                                          <w:marLeft w:val="0"/>
                                          <w:marRight w:val="0"/>
                                          <w:marTop w:val="0"/>
                                          <w:marBottom w:val="0"/>
                                          <w:divBdr>
                                            <w:top w:val="none" w:sz="0" w:space="0" w:color="auto"/>
                                            <w:left w:val="none" w:sz="0" w:space="0" w:color="auto"/>
                                            <w:bottom w:val="none" w:sz="0" w:space="0" w:color="auto"/>
                                            <w:right w:val="none" w:sz="0" w:space="0" w:color="auto"/>
                                          </w:divBdr>
                                        </w:div>
                                        <w:div w:id="573397276">
                                          <w:marLeft w:val="0"/>
                                          <w:marRight w:val="0"/>
                                          <w:marTop w:val="0"/>
                                          <w:marBottom w:val="0"/>
                                          <w:divBdr>
                                            <w:top w:val="none" w:sz="0" w:space="0" w:color="auto"/>
                                            <w:left w:val="none" w:sz="0" w:space="0" w:color="auto"/>
                                            <w:bottom w:val="none" w:sz="0" w:space="0" w:color="auto"/>
                                            <w:right w:val="none" w:sz="0" w:space="0" w:color="auto"/>
                                          </w:divBdr>
                                          <w:divsChild>
                                            <w:div w:id="719401171">
                                              <w:marLeft w:val="0"/>
                                              <w:marRight w:val="0"/>
                                              <w:marTop w:val="0"/>
                                              <w:marBottom w:val="0"/>
                                              <w:divBdr>
                                                <w:top w:val="none" w:sz="0" w:space="0" w:color="auto"/>
                                                <w:left w:val="none" w:sz="0" w:space="0" w:color="auto"/>
                                                <w:bottom w:val="none" w:sz="0" w:space="0" w:color="auto"/>
                                                <w:right w:val="none" w:sz="0" w:space="0" w:color="auto"/>
                                              </w:divBdr>
                                            </w:div>
                                          </w:divsChild>
                                        </w:div>
                                        <w:div w:id="270667113">
                                          <w:marLeft w:val="0"/>
                                          <w:marRight w:val="0"/>
                                          <w:marTop w:val="0"/>
                                          <w:marBottom w:val="0"/>
                                          <w:divBdr>
                                            <w:top w:val="none" w:sz="0" w:space="0" w:color="auto"/>
                                            <w:left w:val="none" w:sz="0" w:space="0" w:color="auto"/>
                                            <w:bottom w:val="none" w:sz="0" w:space="0" w:color="auto"/>
                                            <w:right w:val="none" w:sz="0" w:space="0" w:color="auto"/>
                                          </w:divBdr>
                                          <w:divsChild>
                                            <w:div w:id="596138892">
                                              <w:marLeft w:val="0"/>
                                              <w:marRight w:val="0"/>
                                              <w:marTop w:val="0"/>
                                              <w:marBottom w:val="150"/>
                                              <w:divBdr>
                                                <w:top w:val="none" w:sz="0" w:space="0" w:color="auto"/>
                                                <w:left w:val="none" w:sz="0" w:space="0" w:color="auto"/>
                                                <w:bottom w:val="none" w:sz="0" w:space="0" w:color="auto"/>
                                                <w:right w:val="none" w:sz="0" w:space="0" w:color="auto"/>
                                              </w:divBdr>
                                            </w:div>
                                            <w:div w:id="925382447">
                                              <w:marLeft w:val="0"/>
                                              <w:marRight w:val="0"/>
                                              <w:marTop w:val="0"/>
                                              <w:marBottom w:val="0"/>
                                              <w:divBdr>
                                                <w:top w:val="none" w:sz="0" w:space="0" w:color="auto"/>
                                                <w:left w:val="none" w:sz="0" w:space="0" w:color="auto"/>
                                                <w:bottom w:val="none" w:sz="0" w:space="0" w:color="auto"/>
                                                <w:right w:val="none" w:sz="0" w:space="0" w:color="auto"/>
                                              </w:divBdr>
                                            </w:div>
                                          </w:divsChild>
                                        </w:div>
                                        <w:div w:id="619603205">
                                          <w:marLeft w:val="0"/>
                                          <w:marRight w:val="0"/>
                                          <w:marTop w:val="0"/>
                                          <w:marBottom w:val="0"/>
                                          <w:divBdr>
                                            <w:top w:val="none" w:sz="0" w:space="0" w:color="auto"/>
                                            <w:left w:val="none" w:sz="0" w:space="0" w:color="auto"/>
                                            <w:bottom w:val="none" w:sz="0" w:space="0" w:color="auto"/>
                                            <w:right w:val="none" w:sz="0" w:space="0" w:color="auto"/>
                                          </w:divBdr>
                                          <w:divsChild>
                                            <w:div w:id="25376591">
                                              <w:marLeft w:val="0"/>
                                              <w:marRight w:val="0"/>
                                              <w:marTop w:val="0"/>
                                              <w:marBottom w:val="150"/>
                                              <w:divBdr>
                                                <w:top w:val="none" w:sz="0" w:space="0" w:color="auto"/>
                                                <w:left w:val="none" w:sz="0" w:space="0" w:color="auto"/>
                                                <w:bottom w:val="none" w:sz="0" w:space="0" w:color="auto"/>
                                                <w:right w:val="none" w:sz="0" w:space="0" w:color="auto"/>
                                              </w:divBdr>
                                            </w:div>
                                            <w:div w:id="2094425857">
                                              <w:marLeft w:val="0"/>
                                              <w:marRight w:val="0"/>
                                              <w:marTop w:val="0"/>
                                              <w:marBottom w:val="0"/>
                                              <w:divBdr>
                                                <w:top w:val="none" w:sz="0" w:space="0" w:color="auto"/>
                                                <w:left w:val="none" w:sz="0" w:space="0" w:color="auto"/>
                                                <w:bottom w:val="none" w:sz="0" w:space="0" w:color="auto"/>
                                                <w:right w:val="none" w:sz="0" w:space="0" w:color="auto"/>
                                              </w:divBdr>
                                            </w:div>
                                          </w:divsChild>
                                        </w:div>
                                        <w:div w:id="1746221496">
                                          <w:marLeft w:val="0"/>
                                          <w:marRight w:val="0"/>
                                          <w:marTop w:val="0"/>
                                          <w:marBottom w:val="0"/>
                                          <w:divBdr>
                                            <w:top w:val="none" w:sz="0" w:space="0" w:color="auto"/>
                                            <w:left w:val="none" w:sz="0" w:space="0" w:color="auto"/>
                                            <w:bottom w:val="none" w:sz="0" w:space="0" w:color="auto"/>
                                            <w:right w:val="none" w:sz="0" w:space="0" w:color="auto"/>
                                          </w:divBdr>
                                          <w:divsChild>
                                            <w:div w:id="264845258">
                                              <w:marLeft w:val="0"/>
                                              <w:marRight w:val="0"/>
                                              <w:marTop w:val="0"/>
                                              <w:marBottom w:val="150"/>
                                              <w:divBdr>
                                                <w:top w:val="none" w:sz="0" w:space="0" w:color="auto"/>
                                                <w:left w:val="none" w:sz="0" w:space="0" w:color="auto"/>
                                                <w:bottom w:val="none" w:sz="0" w:space="0" w:color="auto"/>
                                                <w:right w:val="none" w:sz="0" w:space="0" w:color="auto"/>
                                              </w:divBdr>
                                            </w:div>
                                            <w:div w:id="1345595951">
                                              <w:marLeft w:val="0"/>
                                              <w:marRight w:val="0"/>
                                              <w:marTop w:val="0"/>
                                              <w:marBottom w:val="0"/>
                                              <w:divBdr>
                                                <w:top w:val="none" w:sz="0" w:space="0" w:color="auto"/>
                                                <w:left w:val="none" w:sz="0" w:space="0" w:color="auto"/>
                                                <w:bottom w:val="none" w:sz="0" w:space="0" w:color="auto"/>
                                                <w:right w:val="none" w:sz="0" w:space="0" w:color="auto"/>
                                              </w:divBdr>
                                            </w:div>
                                          </w:divsChild>
                                        </w:div>
                                        <w:div w:id="663972508">
                                          <w:marLeft w:val="0"/>
                                          <w:marRight w:val="0"/>
                                          <w:marTop w:val="0"/>
                                          <w:marBottom w:val="0"/>
                                          <w:divBdr>
                                            <w:top w:val="none" w:sz="0" w:space="0" w:color="auto"/>
                                            <w:left w:val="none" w:sz="0" w:space="0" w:color="auto"/>
                                            <w:bottom w:val="none" w:sz="0" w:space="0" w:color="auto"/>
                                            <w:right w:val="none" w:sz="0" w:space="0" w:color="auto"/>
                                          </w:divBdr>
                                          <w:divsChild>
                                            <w:div w:id="1429079443">
                                              <w:marLeft w:val="0"/>
                                              <w:marRight w:val="0"/>
                                              <w:marTop w:val="0"/>
                                              <w:marBottom w:val="150"/>
                                              <w:divBdr>
                                                <w:top w:val="none" w:sz="0" w:space="0" w:color="auto"/>
                                                <w:left w:val="none" w:sz="0" w:space="0" w:color="auto"/>
                                                <w:bottom w:val="none" w:sz="0" w:space="0" w:color="auto"/>
                                                <w:right w:val="none" w:sz="0" w:space="0" w:color="auto"/>
                                              </w:divBdr>
                                            </w:div>
                                            <w:div w:id="1889416517">
                                              <w:marLeft w:val="0"/>
                                              <w:marRight w:val="0"/>
                                              <w:marTop w:val="0"/>
                                              <w:marBottom w:val="0"/>
                                              <w:divBdr>
                                                <w:top w:val="none" w:sz="0" w:space="0" w:color="auto"/>
                                                <w:left w:val="none" w:sz="0" w:space="0" w:color="auto"/>
                                                <w:bottom w:val="none" w:sz="0" w:space="0" w:color="auto"/>
                                                <w:right w:val="none" w:sz="0" w:space="0" w:color="auto"/>
                                              </w:divBdr>
                                            </w:div>
                                          </w:divsChild>
                                        </w:div>
                                        <w:div w:id="441999272">
                                          <w:marLeft w:val="0"/>
                                          <w:marRight w:val="0"/>
                                          <w:marTop w:val="0"/>
                                          <w:marBottom w:val="0"/>
                                          <w:divBdr>
                                            <w:top w:val="none" w:sz="0" w:space="0" w:color="auto"/>
                                            <w:left w:val="none" w:sz="0" w:space="0" w:color="auto"/>
                                            <w:bottom w:val="none" w:sz="0" w:space="0" w:color="auto"/>
                                            <w:right w:val="none" w:sz="0" w:space="0" w:color="auto"/>
                                          </w:divBdr>
                                          <w:divsChild>
                                            <w:div w:id="37246079">
                                              <w:marLeft w:val="0"/>
                                              <w:marRight w:val="0"/>
                                              <w:marTop w:val="0"/>
                                              <w:marBottom w:val="150"/>
                                              <w:divBdr>
                                                <w:top w:val="none" w:sz="0" w:space="0" w:color="auto"/>
                                                <w:left w:val="none" w:sz="0" w:space="0" w:color="auto"/>
                                                <w:bottom w:val="none" w:sz="0" w:space="0" w:color="auto"/>
                                                <w:right w:val="none" w:sz="0" w:space="0" w:color="auto"/>
                                              </w:divBdr>
                                            </w:div>
                                            <w:div w:id="672219681">
                                              <w:marLeft w:val="0"/>
                                              <w:marRight w:val="0"/>
                                              <w:marTop w:val="0"/>
                                              <w:marBottom w:val="0"/>
                                              <w:divBdr>
                                                <w:top w:val="none" w:sz="0" w:space="0" w:color="auto"/>
                                                <w:left w:val="none" w:sz="0" w:space="0" w:color="auto"/>
                                                <w:bottom w:val="none" w:sz="0" w:space="0" w:color="auto"/>
                                                <w:right w:val="none" w:sz="0" w:space="0" w:color="auto"/>
                                              </w:divBdr>
                                            </w:div>
                                          </w:divsChild>
                                        </w:div>
                                        <w:div w:id="116487132">
                                          <w:marLeft w:val="0"/>
                                          <w:marRight w:val="0"/>
                                          <w:marTop w:val="0"/>
                                          <w:marBottom w:val="0"/>
                                          <w:divBdr>
                                            <w:top w:val="none" w:sz="0" w:space="0" w:color="auto"/>
                                            <w:left w:val="none" w:sz="0" w:space="0" w:color="auto"/>
                                            <w:bottom w:val="none" w:sz="0" w:space="0" w:color="auto"/>
                                            <w:right w:val="none" w:sz="0" w:space="0" w:color="auto"/>
                                          </w:divBdr>
                                          <w:divsChild>
                                            <w:div w:id="1298682963">
                                              <w:marLeft w:val="0"/>
                                              <w:marRight w:val="0"/>
                                              <w:marTop w:val="0"/>
                                              <w:marBottom w:val="150"/>
                                              <w:divBdr>
                                                <w:top w:val="none" w:sz="0" w:space="0" w:color="auto"/>
                                                <w:left w:val="none" w:sz="0" w:space="0" w:color="auto"/>
                                                <w:bottom w:val="none" w:sz="0" w:space="0" w:color="auto"/>
                                                <w:right w:val="none" w:sz="0" w:space="0" w:color="auto"/>
                                              </w:divBdr>
                                            </w:div>
                                            <w:div w:id="4860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842">
                                      <w:marLeft w:val="0"/>
                                      <w:marRight w:val="0"/>
                                      <w:marTop w:val="0"/>
                                      <w:marBottom w:val="0"/>
                                      <w:divBdr>
                                        <w:top w:val="none" w:sz="0" w:space="0" w:color="auto"/>
                                        <w:left w:val="none" w:sz="0" w:space="0" w:color="auto"/>
                                        <w:bottom w:val="none" w:sz="0" w:space="0" w:color="auto"/>
                                        <w:right w:val="none" w:sz="0" w:space="0" w:color="auto"/>
                                      </w:divBdr>
                                      <w:divsChild>
                                        <w:div w:id="549417044">
                                          <w:marLeft w:val="0"/>
                                          <w:marRight w:val="0"/>
                                          <w:marTop w:val="0"/>
                                          <w:marBottom w:val="0"/>
                                          <w:divBdr>
                                            <w:top w:val="none" w:sz="0" w:space="0" w:color="auto"/>
                                            <w:left w:val="none" w:sz="0" w:space="0" w:color="auto"/>
                                            <w:bottom w:val="none" w:sz="0" w:space="0" w:color="auto"/>
                                            <w:right w:val="none" w:sz="0" w:space="0" w:color="auto"/>
                                          </w:divBdr>
                                          <w:divsChild>
                                            <w:div w:id="81533990">
                                              <w:marLeft w:val="0"/>
                                              <w:marRight w:val="0"/>
                                              <w:marTop w:val="0"/>
                                              <w:marBottom w:val="150"/>
                                              <w:divBdr>
                                                <w:top w:val="none" w:sz="0" w:space="0" w:color="auto"/>
                                                <w:left w:val="none" w:sz="0" w:space="0" w:color="auto"/>
                                                <w:bottom w:val="none" w:sz="0" w:space="0" w:color="auto"/>
                                                <w:right w:val="none" w:sz="0" w:space="0" w:color="auto"/>
                                              </w:divBdr>
                                            </w:div>
                                            <w:div w:id="1739551983">
                                              <w:marLeft w:val="0"/>
                                              <w:marRight w:val="0"/>
                                              <w:marTop w:val="0"/>
                                              <w:marBottom w:val="0"/>
                                              <w:divBdr>
                                                <w:top w:val="none" w:sz="0" w:space="0" w:color="auto"/>
                                                <w:left w:val="none" w:sz="0" w:space="0" w:color="auto"/>
                                                <w:bottom w:val="none" w:sz="0" w:space="0" w:color="auto"/>
                                                <w:right w:val="none" w:sz="0" w:space="0" w:color="auto"/>
                                              </w:divBdr>
                                            </w:div>
                                          </w:divsChild>
                                        </w:div>
                                        <w:div w:id="1892224751">
                                          <w:marLeft w:val="0"/>
                                          <w:marRight w:val="0"/>
                                          <w:marTop w:val="0"/>
                                          <w:marBottom w:val="0"/>
                                          <w:divBdr>
                                            <w:top w:val="none" w:sz="0" w:space="0" w:color="auto"/>
                                            <w:left w:val="none" w:sz="0" w:space="0" w:color="auto"/>
                                            <w:bottom w:val="none" w:sz="0" w:space="0" w:color="auto"/>
                                            <w:right w:val="none" w:sz="0" w:space="0" w:color="auto"/>
                                          </w:divBdr>
                                          <w:divsChild>
                                            <w:div w:id="1993675169">
                                              <w:marLeft w:val="0"/>
                                              <w:marRight w:val="0"/>
                                              <w:marTop w:val="0"/>
                                              <w:marBottom w:val="150"/>
                                              <w:divBdr>
                                                <w:top w:val="none" w:sz="0" w:space="0" w:color="auto"/>
                                                <w:left w:val="none" w:sz="0" w:space="0" w:color="auto"/>
                                                <w:bottom w:val="none" w:sz="0" w:space="0" w:color="auto"/>
                                                <w:right w:val="none" w:sz="0" w:space="0" w:color="auto"/>
                                              </w:divBdr>
                                            </w:div>
                                            <w:div w:id="1680765726">
                                              <w:marLeft w:val="0"/>
                                              <w:marRight w:val="0"/>
                                              <w:marTop w:val="0"/>
                                              <w:marBottom w:val="0"/>
                                              <w:divBdr>
                                                <w:top w:val="none" w:sz="0" w:space="0" w:color="auto"/>
                                                <w:left w:val="none" w:sz="0" w:space="0" w:color="auto"/>
                                                <w:bottom w:val="none" w:sz="0" w:space="0" w:color="auto"/>
                                                <w:right w:val="none" w:sz="0" w:space="0" w:color="auto"/>
                                              </w:divBdr>
                                            </w:div>
                                          </w:divsChild>
                                        </w:div>
                                        <w:div w:id="645625408">
                                          <w:marLeft w:val="0"/>
                                          <w:marRight w:val="0"/>
                                          <w:marTop w:val="0"/>
                                          <w:marBottom w:val="0"/>
                                          <w:divBdr>
                                            <w:top w:val="none" w:sz="0" w:space="0" w:color="auto"/>
                                            <w:left w:val="none" w:sz="0" w:space="0" w:color="auto"/>
                                            <w:bottom w:val="none" w:sz="0" w:space="0" w:color="auto"/>
                                            <w:right w:val="none" w:sz="0" w:space="0" w:color="auto"/>
                                          </w:divBdr>
                                          <w:divsChild>
                                            <w:div w:id="1869757446">
                                              <w:marLeft w:val="0"/>
                                              <w:marRight w:val="0"/>
                                              <w:marTop w:val="0"/>
                                              <w:marBottom w:val="150"/>
                                              <w:divBdr>
                                                <w:top w:val="none" w:sz="0" w:space="0" w:color="auto"/>
                                                <w:left w:val="none" w:sz="0" w:space="0" w:color="auto"/>
                                                <w:bottom w:val="none" w:sz="0" w:space="0" w:color="auto"/>
                                                <w:right w:val="none" w:sz="0" w:space="0" w:color="auto"/>
                                              </w:divBdr>
                                            </w:div>
                                            <w:div w:id="1336957869">
                                              <w:marLeft w:val="0"/>
                                              <w:marRight w:val="0"/>
                                              <w:marTop w:val="0"/>
                                              <w:marBottom w:val="0"/>
                                              <w:divBdr>
                                                <w:top w:val="none" w:sz="0" w:space="0" w:color="auto"/>
                                                <w:left w:val="none" w:sz="0" w:space="0" w:color="auto"/>
                                                <w:bottom w:val="none" w:sz="0" w:space="0" w:color="auto"/>
                                                <w:right w:val="none" w:sz="0" w:space="0" w:color="auto"/>
                                              </w:divBdr>
                                            </w:div>
                                          </w:divsChild>
                                        </w:div>
                                        <w:div w:id="345908818">
                                          <w:marLeft w:val="0"/>
                                          <w:marRight w:val="0"/>
                                          <w:marTop w:val="0"/>
                                          <w:marBottom w:val="0"/>
                                          <w:divBdr>
                                            <w:top w:val="none" w:sz="0" w:space="0" w:color="auto"/>
                                            <w:left w:val="none" w:sz="0" w:space="0" w:color="auto"/>
                                            <w:bottom w:val="none" w:sz="0" w:space="0" w:color="auto"/>
                                            <w:right w:val="none" w:sz="0" w:space="0" w:color="auto"/>
                                          </w:divBdr>
                                          <w:divsChild>
                                            <w:div w:id="591746451">
                                              <w:marLeft w:val="0"/>
                                              <w:marRight w:val="0"/>
                                              <w:marTop w:val="0"/>
                                              <w:marBottom w:val="150"/>
                                              <w:divBdr>
                                                <w:top w:val="none" w:sz="0" w:space="0" w:color="auto"/>
                                                <w:left w:val="none" w:sz="0" w:space="0" w:color="auto"/>
                                                <w:bottom w:val="none" w:sz="0" w:space="0" w:color="auto"/>
                                                <w:right w:val="none" w:sz="0" w:space="0" w:color="auto"/>
                                              </w:divBdr>
                                            </w:div>
                                            <w:div w:id="173612281">
                                              <w:marLeft w:val="0"/>
                                              <w:marRight w:val="0"/>
                                              <w:marTop w:val="0"/>
                                              <w:marBottom w:val="0"/>
                                              <w:divBdr>
                                                <w:top w:val="none" w:sz="0" w:space="0" w:color="auto"/>
                                                <w:left w:val="none" w:sz="0" w:space="0" w:color="auto"/>
                                                <w:bottom w:val="none" w:sz="0" w:space="0" w:color="auto"/>
                                                <w:right w:val="none" w:sz="0" w:space="0" w:color="auto"/>
                                              </w:divBdr>
                                            </w:div>
                                          </w:divsChild>
                                        </w:div>
                                        <w:div w:id="1895501516">
                                          <w:marLeft w:val="0"/>
                                          <w:marRight w:val="0"/>
                                          <w:marTop w:val="0"/>
                                          <w:marBottom w:val="0"/>
                                          <w:divBdr>
                                            <w:top w:val="none" w:sz="0" w:space="0" w:color="auto"/>
                                            <w:left w:val="none" w:sz="0" w:space="0" w:color="auto"/>
                                            <w:bottom w:val="none" w:sz="0" w:space="0" w:color="auto"/>
                                            <w:right w:val="none" w:sz="0" w:space="0" w:color="auto"/>
                                          </w:divBdr>
                                          <w:divsChild>
                                            <w:div w:id="570046782">
                                              <w:marLeft w:val="0"/>
                                              <w:marRight w:val="0"/>
                                              <w:marTop w:val="0"/>
                                              <w:marBottom w:val="150"/>
                                              <w:divBdr>
                                                <w:top w:val="none" w:sz="0" w:space="0" w:color="auto"/>
                                                <w:left w:val="none" w:sz="0" w:space="0" w:color="auto"/>
                                                <w:bottom w:val="none" w:sz="0" w:space="0" w:color="auto"/>
                                                <w:right w:val="none" w:sz="0" w:space="0" w:color="auto"/>
                                              </w:divBdr>
                                            </w:div>
                                            <w:div w:id="940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3</cp:revision>
  <dcterms:created xsi:type="dcterms:W3CDTF">2025-02-22T00:01:00Z</dcterms:created>
  <dcterms:modified xsi:type="dcterms:W3CDTF">2025-03-10T14:53:00Z</dcterms:modified>
</cp:coreProperties>
</file>